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3910C" w14:textId="22240576" w:rsidR="008E258F" w:rsidRPr="008E258F" w:rsidRDefault="008E258F" w:rsidP="008E258F">
      <w:pPr>
        <w:spacing w:after="120" w:line="240" w:lineRule="auto"/>
        <w:contextualSpacing/>
      </w:pPr>
      <w:r w:rsidRPr="008E258F">
        <w:rPr>
          <w:b/>
          <w:bCs/>
        </w:rPr>
        <w:t>Climate and Nature Forum – Summary Notes</w:t>
      </w:r>
      <w:r w:rsidR="001A553C">
        <w:rPr>
          <w:b/>
          <w:bCs/>
        </w:rPr>
        <w:t xml:space="preserve"> </w:t>
      </w:r>
      <w:r w:rsidRPr="008E258F">
        <w:t>27 August 2025</w:t>
      </w:r>
      <w:r w:rsidRPr="008E258F">
        <w:br/>
      </w:r>
      <w:r w:rsidRPr="008E258F">
        <w:rPr>
          <w:b/>
          <w:bCs/>
        </w:rPr>
        <w:t>Format:</w:t>
      </w:r>
      <w:r w:rsidRPr="008E258F">
        <w:t xml:space="preserve"> Presentations followed by three workshops</w:t>
      </w:r>
    </w:p>
    <w:p w14:paraId="57507644" w14:textId="77777777" w:rsidR="008E258F" w:rsidRPr="008E258F" w:rsidRDefault="008E258F" w:rsidP="008E258F">
      <w:pPr>
        <w:spacing w:after="120" w:line="240" w:lineRule="auto"/>
        <w:contextualSpacing/>
      </w:pPr>
      <w:r w:rsidRPr="008E258F">
        <w:pict w14:anchorId="1620CDBD">
          <v:rect id="_x0000_i1166" style="width:0;height:1.5pt" o:hralign="center" o:hrstd="t" o:hr="t" fillcolor="#a0a0a0" stroked="f"/>
        </w:pict>
      </w:r>
    </w:p>
    <w:p w14:paraId="44D5E0AD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Key Presentations</w:t>
      </w:r>
    </w:p>
    <w:p w14:paraId="204B7907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Solar Together Dorset</w:t>
      </w:r>
    </w:p>
    <w:p w14:paraId="0A6EBF70" w14:textId="77777777" w:rsidR="008E258F" w:rsidRPr="008E258F" w:rsidRDefault="008E258F" w:rsidP="008E258F">
      <w:pPr>
        <w:numPr>
          <w:ilvl w:val="0"/>
          <w:numId w:val="2"/>
        </w:numPr>
        <w:spacing w:after="120" w:line="240" w:lineRule="auto"/>
        <w:contextualSpacing/>
      </w:pPr>
      <w:r w:rsidRPr="008E258F">
        <w:t>A group-buying scheme for solar panels and equipment.</w:t>
      </w:r>
    </w:p>
    <w:p w14:paraId="55B2E083" w14:textId="77777777" w:rsidR="008E258F" w:rsidRPr="008E258F" w:rsidRDefault="008E258F" w:rsidP="008E258F">
      <w:pPr>
        <w:numPr>
          <w:ilvl w:val="0"/>
          <w:numId w:val="2"/>
        </w:numPr>
        <w:spacing w:after="120" w:line="240" w:lineRule="auto"/>
        <w:contextualSpacing/>
      </w:pPr>
      <w:r w:rsidRPr="008E258F">
        <w:t>Open to residents, parish, and town councils.</w:t>
      </w:r>
    </w:p>
    <w:p w14:paraId="4A5BDD9A" w14:textId="77777777" w:rsidR="008E258F" w:rsidRPr="008E258F" w:rsidRDefault="008E258F" w:rsidP="008E258F">
      <w:pPr>
        <w:numPr>
          <w:ilvl w:val="0"/>
          <w:numId w:val="2"/>
        </w:numPr>
        <w:spacing w:after="120" w:line="240" w:lineRule="auto"/>
        <w:contextualSpacing/>
      </w:pPr>
      <w:r w:rsidRPr="008E258F">
        <w:t>Aim: Provide quality equipment at fair rates rather than primarily reducing costs.</w:t>
      </w:r>
    </w:p>
    <w:p w14:paraId="415138E2" w14:textId="77777777" w:rsidR="008E258F" w:rsidRPr="008E258F" w:rsidRDefault="008E258F" w:rsidP="008E258F">
      <w:pPr>
        <w:numPr>
          <w:ilvl w:val="0"/>
          <w:numId w:val="2"/>
        </w:numPr>
        <w:spacing w:after="120" w:line="240" w:lineRule="auto"/>
        <w:contextualSpacing/>
      </w:pPr>
      <w:r w:rsidRPr="008E258F">
        <w:t>Greater participation increases likelihood of securing better pricing.</w:t>
      </w:r>
    </w:p>
    <w:p w14:paraId="64000B12" w14:textId="020126F8" w:rsidR="008E258F" w:rsidRPr="008E258F" w:rsidRDefault="008E258F" w:rsidP="008E258F">
      <w:pPr>
        <w:numPr>
          <w:ilvl w:val="0"/>
          <w:numId w:val="2"/>
        </w:numPr>
        <w:spacing w:after="120" w:line="240" w:lineRule="auto"/>
        <w:contextualSpacing/>
      </w:pPr>
      <w:r>
        <w:t>Keziah Rookes</w:t>
      </w:r>
      <w:r>
        <w:t xml:space="preserve"> - </w:t>
      </w:r>
      <w:r>
        <w:t>Climate Sector Support Officer</w:t>
      </w:r>
      <w:r>
        <w:t xml:space="preserve"> </w:t>
      </w:r>
      <w:r w:rsidRPr="008E258F">
        <w:t>to distribute posters for parishes to advertise locally.</w:t>
      </w:r>
    </w:p>
    <w:p w14:paraId="70B58AA0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Future Electricity Demand</w:t>
      </w:r>
    </w:p>
    <w:p w14:paraId="7F941B33" w14:textId="77777777" w:rsidR="008E258F" w:rsidRPr="008E258F" w:rsidRDefault="008E258F" w:rsidP="008E258F">
      <w:pPr>
        <w:numPr>
          <w:ilvl w:val="0"/>
          <w:numId w:val="3"/>
        </w:numPr>
        <w:spacing w:after="120" w:line="240" w:lineRule="auto"/>
        <w:contextualSpacing/>
      </w:pPr>
      <w:r w:rsidRPr="008E258F">
        <w:t>Forecast: UK electricity demand expected to double by 2050 due to technological advances and the transition away from fossil fuels.</w:t>
      </w:r>
    </w:p>
    <w:p w14:paraId="6FE47620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HVO (Hydrotreated Vegetable Oil)</w:t>
      </w:r>
    </w:p>
    <w:p w14:paraId="2A949A8B" w14:textId="77777777" w:rsidR="008E258F" w:rsidRPr="008E258F" w:rsidRDefault="008E258F" w:rsidP="008E258F">
      <w:pPr>
        <w:numPr>
          <w:ilvl w:val="0"/>
          <w:numId w:val="4"/>
        </w:numPr>
        <w:spacing w:after="120" w:line="240" w:lineRule="auto"/>
        <w:contextualSpacing/>
      </w:pPr>
      <w:r w:rsidRPr="008E258F">
        <w:t>Dorset Council (DC) has transitioned many small vehicles to electric.</w:t>
      </w:r>
    </w:p>
    <w:p w14:paraId="21F99626" w14:textId="77777777" w:rsidR="008E258F" w:rsidRPr="008E258F" w:rsidRDefault="008E258F" w:rsidP="008E258F">
      <w:pPr>
        <w:numPr>
          <w:ilvl w:val="0"/>
          <w:numId w:val="4"/>
        </w:numPr>
        <w:spacing w:after="120" w:line="240" w:lineRule="auto"/>
        <w:contextualSpacing/>
      </w:pPr>
      <w:r w:rsidRPr="008E258F">
        <w:t>Larger vehicles remain challenging to electrify due to current technology limitations.</w:t>
      </w:r>
    </w:p>
    <w:p w14:paraId="7F01E680" w14:textId="77777777" w:rsidR="008E258F" w:rsidRPr="008E258F" w:rsidRDefault="008E258F" w:rsidP="008E258F">
      <w:pPr>
        <w:numPr>
          <w:ilvl w:val="0"/>
          <w:numId w:val="4"/>
        </w:numPr>
        <w:spacing w:after="120" w:line="240" w:lineRule="auto"/>
        <w:contextualSpacing/>
      </w:pPr>
      <w:r w:rsidRPr="008E258F">
        <w:t>Interim solution: HVO used in existing diesel vehicles.</w:t>
      </w:r>
    </w:p>
    <w:p w14:paraId="06F4AD45" w14:textId="77777777" w:rsidR="008E258F" w:rsidRPr="008E258F" w:rsidRDefault="008E258F" w:rsidP="008E258F">
      <w:pPr>
        <w:numPr>
          <w:ilvl w:val="1"/>
          <w:numId w:val="4"/>
        </w:numPr>
        <w:spacing w:after="120" w:line="240" w:lineRule="auto"/>
        <w:contextualSpacing/>
      </w:pPr>
      <w:r w:rsidRPr="008E258F">
        <w:t>Provides some emission reductions.</w:t>
      </w:r>
    </w:p>
    <w:p w14:paraId="73A7F1C7" w14:textId="77777777" w:rsidR="008E258F" w:rsidRPr="008E258F" w:rsidRDefault="008E258F" w:rsidP="008E258F">
      <w:pPr>
        <w:numPr>
          <w:ilvl w:val="1"/>
          <w:numId w:val="4"/>
        </w:numPr>
        <w:spacing w:after="120" w:line="240" w:lineRule="auto"/>
        <w:contextualSpacing/>
      </w:pPr>
      <w:r w:rsidRPr="008E258F">
        <w:t>Not viewed as a long-term solution due to only modest carbon savings.</w:t>
      </w:r>
    </w:p>
    <w:p w14:paraId="0CF34499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Climate Ambassadors</w:t>
      </w:r>
    </w:p>
    <w:p w14:paraId="6B9B6B3C" w14:textId="77777777" w:rsidR="008E258F" w:rsidRPr="008E258F" w:rsidRDefault="008E258F" w:rsidP="008E258F">
      <w:pPr>
        <w:numPr>
          <w:ilvl w:val="0"/>
          <w:numId w:val="5"/>
        </w:numPr>
        <w:spacing w:after="120" w:line="240" w:lineRule="auto"/>
        <w:contextualSpacing/>
      </w:pPr>
      <w:r w:rsidRPr="008E258F">
        <w:t>Anyone can become a Climate Ambassador by committing one day per year.</w:t>
      </w:r>
    </w:p>
    <w:p w14:paraId="446DCBD7" w14:textId="3CDA90F1" w:rsidR="008E258F" w:rsidRPr="008E258F" w:rsidRDefault="008E258F" w:rsidP="008E258F">
      <w:pPr>
        <w:numPr>
          <w:ilvl w:val="0"/>
          <w:numId w:val="5"/>
        </w:numPr>
        <w:spacing w:after="120" w:line="240" w:lineRule="auto"/>
        <w:contextualSpacing/>
      </w:pPr>
      <w:r w:rsidRPr="008E258F">
        <w:t xml:space="preserve">Provides access to free </w:t>
      </w:r>
      <w:r>
        <w:t xml:space="preserve">Climate awareness </w:t>
      </w:r>
      <w:r w:rsidRPr="008E258F">
        <w:t>training.</w:t>
      </w:r>
    </w:p>
    <w:p w14:paraId="4331D870" w14:textId="77777777" w:rsidR="008E258F" w:rsidRPr="008E258F" w:rsidRDefault="008E258F" w:rsidP="008E258F">
      <w:pPr>
        <w:numPr>
          <w:ilvl w:val="0"/>
          <w:numId w:val="5"/>
        </w:numPr>
        <w:spacing w:after="120" w:line="240" w:lineRule="auto"/>
        <w:contextualSpacing/>
      </w:pPr>
      <w:r w:rsidRPr="008E258F">
        <w:t>Ambassadors support schools and community projects with climate awareness.</w:t>
      </w:r>
    </w:p>
    <w:p w14:paraId="6A4918A7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Low Carbon Dorset</w:t>
      </w:r>
    </w:p>
    <w:p w14:paraId="1143A1F3" w14:textId="77777777" w:rsidR="008E258F" w:rsidRPr="008E258F" w:rsidRDefault="008E258F" w:rsidP="008E258F">
      <w:pPr>
        <w:numPr>
          <w:ilvl w:val="0"/>
          <w:numId w:val="6"/>
        </w:numPr>
        <w:spacing w:after="120" w:line="240" w:lineRule="auto"/>
        <w:contextualSpacing/>
      </w:pPr>
      <w:r w:rsidRPr="008E258F">
        <w:t>Dorset Explorer mapping tool highlights local “green” projects supported by DC.</w:t>
      </w:r>
    </w:p>
    <w:p w14:paraId="6AA8B49A" w14:textId="6CFD4906" w:rsidR="008E258F" w:rsidRPr="008E258F" w:rsidRDefault="008E258F" w:rsidP="008E258F">
      <w:pPr>
        <w:numPr>
          <w:ilvl w:val="0"/>
          <w:numId w:val="6"/>
        </w:numPr>
        <w:spacing w:after="120" w:line="240" w:lineRule="auto"/>
        <w:contextualSpacing/>
      </w:pPr>
      <w:r>
        <w:t xml:space="preserve">Go to Climate and Ecology section, </w:t>
      </w:r>
      <w:r w:rsidR="001A553C" w:rsidRPr="001A553C">
        <w:t xml:space="preserve">green dots </w:t>
      </w:r>
      <w:r w:rsidR="001A553C">
        <w:t xml:space="preserve">indicate where </w:t>
      </w:r>
      <w:r w:rsidR="001A553C" w:rsidRPr="001A553C">
        <w:t>DC has supported local businesses or organisations with carbon reduction or nature projects.</w:t>
      </w:r>
    </w:p>
    <w:p w14:paraId="6525632A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Climate Survey &amp; Next Steps</w:t>
      </w:r>
    </w:p>
    <w:p w14:paraId="665A3FB0" w14:textId="77777777" w:rsidR="008E258F" w:rsidRPr="008E258F" w:rsidRDefault="008E258F" w:rsidP="008E258F">
      <w:pPr>
        <w:numPr>
          <w:ilvl w:val="0"/>
          <w:numId w:val="7"/>
        </w:numPr>
        <w:spacing w:after="120" w:line="240" w:lineRule="auto"/>
        <w:contextualSpacing/>
      </w:pPr>
      <w:r w:rsidRPr="008E258F">
        <w:t>Results under review.</w:t>
      </w:r>
    </w:p>
    <w:p w14:paraId="2F4A1F53" w14:textId="77777777" w:rsidR="008E258F" w:rsidRPr="008E258F" w:rsidRDefault="008E258F" w:rsidP="008E258F">
      <w:pPr>
        <w:numPr>
          <w:ilvl w:val="0"/>
          <w:numId w:val="7"/>
        </w:numPr>
        <w:spacing w:after="120" w:line="240" w:lineRule="auto"/>
        <w:contextualSpacing/>
      </w:pPr>
      <w:r w:rsidRPr="008E258F">
        <w:t>DC website’s “What You Can Do” section to be updated:</w:t>
      </w:r>
    </w:p>
    <w:p w14:paraId="49A08B91" w14:textId="77777777" w:rsidR="008E258F" w:rsidRPr="008E258F" w:rsidRDefault="008E258F" w:rsidP="008E258F">
      <w:pPr>
        <w:numPr>
          <w:ilvl w:val="1"/>
          <w:numId w:val="7"/>
        </w:numPr>
        <w:spacing w:after="120" w:line="240" w:lineRule="auto"/>
        <w:contextualSpacing/>
      </w:pPr>
      <w:r w:rsidRPr="008E258F">
        <w:t>New area for Town and Parish Councils.</w:t>
      </w:r>
    </w:p>
    <w:p w14:paraId="2F172067" w14:textId="77777777" w:rsidR="008E258F" w:rsidRPr="008E258F" w:rsidRDefault="008E258F" w:rsidP="008E258F">
      <w:pPr>
        <w:numPr>
          <w:ilvl w:val="1"/>
          <w:numId w:val="7"/>
        </w:numPr>
        <w:spacing w:after="120" w:line="240" w:lineRule="auto"/>
        <w:contextualSpacing/>
      </w:pPr>
      <w:r w:rsidRPr="008E258F">
        <w:t>Will share case studies, project examples, and resources.</w:t>
      </w:r>
    </w:p>
    <w:p w14:paraId="2542EA62" w14:textId="42632D9D" w:rsidR="008E258F" w:rsidRPr="008E258F" w:rsidRDefault="008E258F" w:rsidP="008E258F">
      <w:pPr>
        <w:numPr>
          <w:ilvl w:val="1"/>
          <w:numId w:val="7"/>
        </w:numPr>
        <w:spacing w:after="120" w:line="240" w:lineRule="auto"/>
        <w:contextualSpacing/>
      </w:pPr>
      <w:r w:rsidRPr="008E258F">
        <w:t>Example</w:t>
      </w:r>
      <w:r>
        <w:t>s</w:t>
      </w:r>
      <w:r w:rsidRPr="008E258F">
        <w:t>: Ch</w:t>
      </w:r>
      <w:r>
        <w:t>ar</w:t>
      </w:r>
      <w:r w:rsidRPr="008E258F">
        <w:t xml:space="preserve"> Valley Parish Council’s Terms of Reference for their Ecology &amp; Emergency Working Group may be shared as best practice.</w:t>
      </w:r>
      <w:r>
        <w:t xml:space="preserve"> </w:t>
      </w:r>
      <w:r w:rsidRPr="008E258F">
        <w:t>Gillingham Town Council Carbon Policy</w:t>
      </w:r>
    </w:p>
    <w:p w14:paraId="132678B6" w14:textId="77777777" w:rsidR="008E258F" w:rsidRPr="008E258F" w:rsidRDefault="008E258F" w:rsidP="008E258F">
      <w:pPr>
        <w:spacing w:after="120" w:line="240" w:lineRule="auto"/>
        <w:contextualSpacing/>
      </w:pPr>
      <w:r w:rsidRPr="008E258F">
        <w:pict w14:anchorId="038194CB">
          <v:rect id="_x0000_i1167" style="width:0;height:1.5pt" o:hralign="center" o:hrstd="t" o:hr="t" fillcolor="#a0a0a0" stroked="f"/>
        </w:pict>
      </w:r>
    </w:p>
    <w:p w14:paraId="45F1A00E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Workshops</w:t>
      </w:r>
    </w:p>
    <w:p w14:paraId="61960CEE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1. Carbon Footprint Workshop</w:t>
      </w:r>
    </w:p>
    <w:p w14:paraId="547AEA1D" w14:textId="4BEEE499" w:rsidR="008E258F" w:rsidRDefault="008E258F" w:rsidP="008E258F">
      <w:pPr>
        <w:numPr>
          <w:ilvl w:val="0"/>
          <w:numId w:val="8"/>
        </w:numPr>
        <w:spacing w:after="120" w:line="240" w:lineRule="auto"/>
        <w:contextualSpacing/>
      </w:pPr>
      <w:r w:rsidRPr="008E258F">
        <w:t>Even small parish activities (e.g., Clerk’s travel</w:t>
      </w:r>
      <w:r>
        <w:t xml:space="preserve"> for </w:t>
      </w:r>
      <w:r w:rsidRPr="008E258F">
        <w:t>agenda posting, meetings, work at God’s Acre) generate emissions.</w:t>
      </w:r>
    </w:p>
    <w:p w14:paraId="1BCE8801" w14:textId="77777777" w:rsidR="008E258F" w:rsidRPr="008E258F" w:rsidRDefault="008E258F" w:rsidP="008E258F">
      <w:pPr>
        <w:numPr>
          <w:ilvl w:val="0"/>
          <w:numId w:val="8"/>
        </w:numPr>
        <w:spacing w:after="120" w:line="240" w:lineRule="auto"/>
        <w:contextualSpacing/>
      </w:pPr>
      <w:r w:rsidRPr="008E258F">
        <w:t>Mileage emissions can be calculated using the government conversion factor calculator (vehicle type, fuel type, mileage).</w:t>
      </w:r>
    </w:p>
    <w:p w14:paraId="0A744AB5" w14:textId="77777777" w:rsidR="008E258F" w:rsidRPr="008E258F" w:rsidRDefault="008E258F" w:rsidP="008E258F">
      <w:pPr>
        <w:numPr>
          <w:ilvl w:val="0"/>
          <w:numId w:val="8"/>
        </w:numPr>
        <w:spacing w:after="120" w:line="240" w:lineRule="auto"/>
        <w:contextualSpacing/>
      </w:pPr>
      <w:r w:rsidRPr="008E258F">
        <w:t>Potential mitigation: Tree planting.</w:t>
      </w:r>
    </w:p>
    <w:p w14:paraId="2A62B202" w14:textId="77777777" w:rsidR="008E258F" w:rsidRPr="008E258F" w:rsidRDefault="008E258F" w:rsidP="008E258F">
      <w:pPr>
        <w:numPr>
          <w:ilvl w:val="1"/>
          <w:numId w:val="8"/>
        </w:numPr>
        <w:spacing w:after="120" w:line="240" w:lineRule="auto"/>
        <w:contextualSpacing/>
      </w:pPr>
      <w:r w:rsidRPr="008E258F">
        <w:t>Use Woodland Carbon Code to calculate annual carbon offset.</w:t>
      </w:r>
    </w:p>
    <w:p w14:paraId="2753CFAB" w14:textId="13778A83" w:rsidR="008E258F" w:rsidRPr="008E258F" w:rsidRDefault="008E258F" w:rsidP="008E258F">
      <w:pPr>
        <w:numPr>
          <w:ilvl w:val="0"/>
          <w:numId w:val="8"/>
        </w:numPr>
        <w:spacing w:after="120" w:line="240" w:lineRule="auto"/>
        <w:contextualSpacing/>
      </w:pPr>
      <w:r w:rsidRPr="008E258F">
        <w:t xml:space="preserve">DC </w:t>
      </w:r>
      <w:r>
        <w:t xml:space="preserve">will start an initiative to help parish council to look at </w:t>
      </w:r>
      <w:r w:rsidRPr="008E258F">
        <w:t>an area-wide emissions approach (supporting residents to reduce their carbon footprint as well as council emissions).</w:t>
      </w:r>
    </w:p>
    <w:p w14:paraId="5D806508" w14:textId="77777777" w:rsidR="008E258F" w:rsidRPr="008E258F" w:rsidRDefault="008E258F" w:rsidP="008E258F">
      <w:pPr>
        <w:numPr>
          <w:ilvl w:val="0"/>
          <w:numId w:val="8"/>
        </w:numPr>
        <w:spacing w:after="120" w:line="240" w:lineRule="auto"/>
        <w:contextualSpacing/>
      </w:pPr>
      <w:r w:rsidRPr="008E258F">
        <w:t>“Local Partnership GHG Toolkit” available (designed for unitary councils, but adaptable for parishes).</w:t>
      </w:r>
    </w:p>
    <w:p w14:paraId="21B0D400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2. Nature Recovery Dorset</w:t>
      </w:r>
    </w:p>
    <w:p w14:paraId="17C1D3A7" w14:textId="77777777" w:rsidR="008E258F" w:rsidRPr="008E258F" w:rsidRDefault="008E258F" w:rsidP="008E258F">
      <w:pPr>
        <w:numPr>
          <w:ilvl w:val="0"/>
          <w:numId w:val="9"/>
        </w:numPr>
        <w:spacing w:after="120" w:line="240" w:lineRule="auto"/>
        <w:contextualSpacing/>
      </w:pPr>
      <w:r w:rsidRPr="008E258F">
        <w:t>Action: Check if Planet Purbeck projects (e.g., swift boxes) are listed; submit if missing.</w:t>
      </w:r>
    </w:p>
    <w:p w14:paraId="01E1645F" w14:textId="77777777" w:rsidR="008E258F" w:rsidRPr="008E258F" w:rsidRDefault="008E258F" w:rsidP="008E258F">
      <w:pPr>
        <w:numPr>
          <w:ilvl w:val="0"/>
          <w:numId w:val="9"/>
        </w:numPr>
        <w:spacing w:after="120" w:line="240" w:lineRule="auto"/>
        <w:contextualSpacing/>
      </w:pPr>
      <w:r w:rsidRPr="008E258F">
        <w:t>Councils encouraged to log all nature recovery initiatives to build a comprehensive county-wide register.</w:t>
      </w:r>
    </w:p>
    <w:p w14:paraId="3ED4348D" w14:textId="77777777" w:rsidR="008E258F" w:rsidRPr="008E258F" w:rsidRDefault="008E258F" w:rsidP="008E258F">
      <w:pPr>
        <w:numPr>
          <w:ilvl w:val="0"/>
          <w:numId w:val="9"/>
        </w:numPr>
        <w:spacing w:after="120" w:line="240" w:lineRule="auto"/>
        <w:contextualSpacing/>
      </w:pPr>
      <w:r w:rsidRPr="008E258F">
        <w:t>Dorset Explorer (possibly Countryside version) includes “Verges and Grass Cutting” data:</w:t>
      </w:r>
    </w:p>
    <w:p w14:paraId="6DF0ED39" w14:textId="77777777" w:rsidR="008E258F" w:rsidRPr="008E258F" w:rsidRDefault="008E258F" w:rsidP="008E258F">
      <w:pPr>
        <w:numPr>
          <w:ilvl w:val="1"/>
          <w:numId w:val="9"/>
        </w:numPr>
        <w:spacing w:after="120" w:line="240" w:lineRule="auto"/>
        <w:contextualSpacing/>
      </w:pPr>
      <w:r w:rsidRPr="008E258F">
        <w:t>Shows verges designated for nature recovery vs. those regularly cut for safety reasons.</w:t>
      </w:r>
    </w:p>
    <w:p w14:paraId="4EC9990B" w14:textId="77777777" w:rsidR="008E258F" w:rsidRPr="008E258F" w:rsidRDefault="008E258F" w:rsidP="008E258F">
      <w:pPr>
        <w:spacing w:after="120" w:line="240" w:lineRule="auto"/>
        <w:contextualSpacing/>
        <w:rPr>
          <w:b/>
          <w:bCs/>
        </w:rPr>
      </w:pPr>
      <w:r w:rsidRPr="008E258F">
        <w:rPr>
          <w:b/>
          <w:bCs/>
        </w:rPr>
        <w:t>3. Sustainable Procurement</w:t>
      </w:r>
    </w:p>
    <w:p w14:paraId="27012638" w14:textId="77777777" w:rsidR="008E258F" w:rsidRPr="008E258F" w:rsidRDefault="008E258F" w:rsidP="008E258F">
      <w:pPr>
        <w:numPr>
          <w:ilvl w:val="0"/>
          <w:numId w:val="10"/>
        </w:numPr>
        <w:spacing w:after="120" w:line="240" w:lineRule="auto"/>
        <w:contextualSpacing/>
      </w:pPr>
      <w:r w:rsidRPr="008E258F">
        <w:t>Guidance for councils to embed sustainability in procurement:</w:t>
      </w:r>
    </w:p>
    <w:p w14:paraId="72240968" w14:textId="77777777" w:rsidR="008E258F" w:rsidRPr="008E258F" w:rsidRDefault="008E258F" w:rsidP="008E258F">
      <w:pPr>
        <w:numPr>
          <w:ilvl w:val="1"/>
          <w:numId w:val="10"/>
        </w:numPr>
        <w:spacing w:after="120" w:line="240" w:lineRule="auto"/>
        <w:contextualSpacing/>
      </w:pPr>
      <w:r w:rsidRPr="008E258F">
        <w:t>Avoid overhauling all procedures at once; focus on priority areas.</w:t>
      </w:r>
    </w:p>
    <w:p w14:paraId="6B89DD87" w14:textId="77777777" w:rsidR="008E258F" w:rsidRPr="008E258F" w:rsidRDefault="008E258F" w:rsidP="008E258F">
      <w:pPr>
        <w:numPr>
          <w:ilvl w:val="1"/>
          <w:numId w:val="10"/>
        </w:numPr>
        <w:spacing w:after="120" w:line="240" w:lineRule="auto"/>
        <w:contextualSpacing/>
      </w:pPr>
      <w:r w:rsidRPr="008E258F">
        <w:t>Consider adding a “green procurement” section to financial regulations.</w:t>
      </w:r>
    </w:p>
    <w:p w14:paraId="230482E6" w14:textId="77777777" w:rsidR="008E258F" w:rsidRPr="008E258F" w:rsidRDefault="008E258F" w:rsidP="008E258F">
      <w:pPr>
        <w:numPr>
          <w:ilvl w:val="1"/>
          <w:numId w:val="10"/>
        </w:numPr>
        <w:spacing w:after="120" w:line="240" w:lineRule="auto"/>
        <w:contextualSpacing/>
      </w:pPr>
      <w:r w:rsidRPr="008E258F">
        <w:t>Staff wellbeing must be included in sustainability planning (e.g., seasonally appropriate PPE for caretakers).</w:t>
      </w:r>
    </w:p>
    <w:p w14:paraId="7F1E78F5" w14:textId="77777777" w:rsidR="008E258F" w:rsidRPr="008E258F" w:rsidRDefault="008E258F" w:rsidP="008E258F">
      <w:pPr>
        <w:numPr>
          <w:ilvl w:val="0"/>
          <w:numId w:val="10"/>
        </w:numPr>
        <w:spacing w:after="120" w:line="240" w:lineRule="auto"/>
        <w:contextualSpacing/>
      </w:pPr>
      <w:r w:rsidRPr="008E258F">
        <w:t>Resilience planning: Councils should prepare for potential utility disruptions (e.g., blackouts impacting assets like public toilets).</w:t>
      </w:r>
    </w:p>
    <w:p w14:paraId="4A1EAEB2" w14:textId="6068BF9A" w:rsidR="00FA711A" w:rsidRDefault="008E258F" w:rsidP="008E258F">
      <w:pPr>
        <w:numPr>
          <w:ilvl w:val="0"/>
          <w:numId w:val="10"/>
        </w:numPr>
        <w:spacing w:after="120" w:line="240" w:lineRule="auto"/>
        <w:contextualSpacing/>
      </w:pPr>
      <w:r w:rsidRPr="008E258F">
        <w:t>A sustainable procurement toolkit is forthcoming; councils invited to test and provide feedback.</w:t>
      </w:r>
    </w:p>
    <w:sectPr w:rsidR="00FA711A" w:rsidSect="008E258F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66A1"/>
    <w:multiLevelType w:val="multilevel"/>
    <w:tmpl w:val="F40E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1E50E8"/>
    <w:multiLevelType w:val="multilevel"/>
    <w:tmpl w:val="119E2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0A34C6"/>
    <w:multiLevelType w:val="multilevel"/>
    <w:tmpl w:val="8C3C5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5750E"/>
    <w:multiLevelType w:val="multilevel"/>
    <w:tmpl w:val="E2D23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8716A3"/>
    <w:multiLevelType w:val="multilevel"/>
    <w:tmpl w:val="5818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5619EE"/>
    <w:multiLevelType w:val="multilevel"/>
    <w:tmpl w:val="060A0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03805"/>
    <w:multiLevelType w:val="multilevel"/>
    <w:tmpl w:val="CA10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F23E9D"/>
    <w:multiLevelType w:val="multilevel"/>
    <w:tmpl w:val="9D14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2630EF"/>
    <w:multiLevelType w:val="multilevel"/>
    <w:tmpl w:val="1D44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D51858"/>
    <w:multiLevelType w:val="multilevel"/>
    <w:tmpl w:val="238AB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972F32"/>
    <w:multiLevelType w:val="multilevel"/>
    <w:tmpl w:val="88C0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801289">
    <w:abstractNumId w:val="3"/>
  </w:num>
  <w:num w:numId="2" w16cid:durableId="921796602">
    <w:abstractNumId w:val="5"/>
  </w:num>
  <w:num w:numId="3" w16cid:durableId="1741291949">
    <w:abstractNumId w:val="8"/>
  </w:num>
  <w:num w:numId="4" w16cid:durableId="2144230603">
    <w:abstractNumId w:val="0"/>
  </w:num>
  <w:num w:numId="5" w16cid:durableId="516234617">
    <w:abstractNumId w:val="4"/>
  </w:num>
  <w:num w:numId="6" w16cid:durableId="1607497061">
    <w:abstractNumId w:val="9"/>
  </w:num>
  <w:num w:numId="7" w16cid:durableId="728576968">
    <w:abstractNumId w:val="10"/>
  </w:num>
  <w:num w:numId="8" w16cid:durableId="516308336">
    <w:abstractNumId w:val="7"/>
  </w:num>
  <w:num w:numId="9" w16cid:durableId="107235175">
    <w:abstractNumId w:val="6"/>
  </w:num>
  <w:num w:numId="10" w16cid:durableId="1181160993">
    <w:abstractNumId w:val="1"/>
  </w:num>
  <w:num w:numId="11" w16cid:durableId="869878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8F"/>
    <w:rsid w:val="001A553C"/>
    <w:rsid w:val="008E258F"/>
    <w:rsid w:val="00A61509"/>
    <w:rsid w:val="00AE5BB1"/>
    <w:rsid w:val="00BA2A3E"/>
    <w:rsid w:val="00FA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0E0E"/>
  <w15:chartTrackingRefBased/>
  <w15:docId w15:val="{E34593B0-85C0-4526-9783-29B823D5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5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5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5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5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5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5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5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5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5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5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5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5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5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5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5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5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5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5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5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5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5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Corfe Castle PC</dc:creator>
  <cp:keywords/>
  <dc:description/>
  <cp:lastModifiedBy>Corfe Castle PC</cp:lastModifiedBy>
  <cp:revision>1</cp:revision>
  <dcterms:created xsi:type="dcterms:W3CDTF">2025-08-27T16:19:00Z</dcterms:created>
  <dcterms:modified xsi:type="dcterms:W3CDTF">2025-08-27T16:32:00Z</dcterms:modified>
</cp:coreProperties>
</file>