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3F67AC81" w:rsidR="00B774D7" w:rsidRDefault="006011A7" w:rsidP="00B774D7">
      <w:pPr>
        <w:pStyle w:val="2HeadingSub"/>
        <w:ind w:left="142"/>
      </w:pPr>
      <w:r>
        <w:rPr>
          <w:noProof/>
          <w:lang w:eastAsia="en-GB"/>
        </w:rPr>
        <mc:AlternateContent>
          <mc:Choice Requires="wps">
            <w:drawing>
              <wp:anchor distT="0" distB="0" distL="114300" distR="114300" simplePos="0" relativeHeight="251658240" behindDoc="0" locked="0" layoutInCell="1" allowOverlap="1" wp14:anchorId="594DDC3C" wp14:editId="268A85C8">
                <wp:simplePos x="0" y="0"/>
                <wp:positionH relativeFrom="column">
                  <wp:posOffset>4445</wp:posOffset>
                </wp:positionH>
                <wp:positionV relativeFrom="paragraph">
                  <wp:posOffset>70485</wp:posOffset>
                </wp:positionV>
                <wp:extent cx="6150610" cy="0"/>
                <wp:effectExtent l="0" t="0" r="0" b="0"/>
                <wp:wrapNone/>
                <wp:docPr id="2107710845" name="AutoShape 3"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45EA22" id="_x0000_t32" coordsize="21600,21600" o:spt="32" o:oned="t" path="m,l21600,21600e" filled="f">
                <v:path arrowok="t" fillok="f" o:connecttype="none"/>
                <o:lock v:ext="edit" shapetype="t"/>
              </v:shapetype>
              <v:shape id="AutoShape 3" o:spid="_x0000_s1026" type="#_x0000_t32" alt="Line separating text. Visual benefit only." style="position:absolute;margin-left:.35pt;margin-top:5.55pt;width:484.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"/>
            </w:pict>
          </mc:Fallback>
        </mc:AlternateContent>
      </w:r>
    </w:p>
    <w:p w14:paraId="4040B951" w14:textId="77777777" w:rsidR="00B774D7" w:rsidRDefault="00B774D7" w:rsidP="00B774D7">
      <w:pPr>
        <w:pStyle w:val="Default"/>
        <w:rPr>
          <w:sz w:val="20"/>
          <w:szCs w:val="20"/>
        </w:rPr>
      </w:pPr>
      <w:r>
        <w:rPr>
          <w:b/>
          <w:bCs/>
          <w:sz w:val="20"/>
          <w:szCs w:val="20"/>
        </w:rPr>
        <w:t xml:space="preserve">PRESENT: </w:t>
      </w:r>
    </w:p>
    <w:p w14:paraId="1C5AB60C" w14:textId="2D1BEE60" w:rsidR="002644AC" w:rsidRDefault="00B774D7" w:rsidP="002644AC">
      <w:pPr>
        <w:pStyle w:val="1BodyText"/>
      </w:pPr>
      <w:r>
        <w:t xml:space="preserve">Cllr </w:t>
      </w:r>
      <w:r w:rsidR="00FD3F7B" w:rsidRPr="7DC6C5EA">
        <w:rPr>
          <w:b/>
        </w:rPr>
        <w:t xml:space="preserve">Bugler </w:t>
      </w:r>
      <w:r>
        <w:t>(</w:t>
      </w:r>
      <w:r w:rsidR="00FD3F7B">
        <w:t>Vice-</w:t>
      </w:r>
      <w:r>
        <w:t xml:space="preserve">Chairperson), Cllr </w:t>
      </w:r>
      <w:r w:rsidR="00FD3F7B" w:rsidRPr="7DC6C5EA">
        <w:rPr>
          <w:b/>
        </w:rPr>
        <w:t>Burden</w:t>
      </w:r>
      <w:r w:rsidR="007B6681">
        <w:t xml:space="preserve"> (Chairperson), </w:t>
      </w:r>
      <w:r w:rsidR="00B70AD5" w:rsidRPr="00B70AD5">
        <w:rPr>
          <w:bCs w:val="0"/>
        </w:rPr>
        <w:t>Cllr</w:t>
      </w:r>
      <w:r w:rsidR="00B70AD5" w:rsidRPr="00B70AD5">
        <w:rPr>
          <w:b/>
        </w:rPr>
        <w:t xml:space="preserve"> Jeffery</w:t>
      </w:r>
      <w:r w:rsidR="00B70AD5">
        <w:t xml:space="preserve">, </w:t>
      </w:r>
      <w:r>
        <w:t xml:space="preserve">Cllr </w:t>
      </w:r>
      <w:r w:rsidR="00FD3F7B" w:rsidRPr="7DC6C5EA">
        <w:rPr>
          <w:b/>
        </w:rPr>
        <w:t>Melville</w:t>
      </w:r>
      <w:r>
        <w:t xml:space="preserve">, </w:t>
      </w:r>
      <w:r w:rsidR="00B70AD5">
        <w:t xml:space="preserve">&amp; </w:t>
      </w:r>
      <w:r>
        <w:t xml:space="preserve">Cllr </w:t>
      </w:r>
      <w:r w:rsidR="00FD3F7B" w:rsidRPr="7DC6C5EA">
        <w:rPr>
          <w:b/>
        </w:rPr>
        <w:t>Peacock</w:t>
      </w:r>
    </w:p>
    <w:p w14:paraId="63108291" w14:textId="77777777" w:rsidR="00B774D7" w:rsidRDefault="00B774D7" w:rsidP="00B774D7">
      <w:pPr>
        <w:pStyle w:val="Default"/>
        <w:rPr>
          <w:sz w:val="20"/>
          <w:szCs w:val="20"/>
        </w:rPr>
      </w:pPr>
      <w:r>
        <w:rPr>
          <w:b/>
          <w:bCs/>
          <w:sz w:val="20"/>
          <w:szCs w:val="20"/>
        </w:rPr>
        <w:t xml:space="preserve">ALSO IN ATTENDANCE: </w:t>
      </w:r>
    </w:p>
    <w:p w14:paraId="1563074D" w14:textId="77777777" w:rsidR="00B70AD5" w:rsidRDefault="00B774D7" w:rsidP="00B70AD5">
      <w:pPr>
        <w:pStyle w:val="1BodyText"/>
        <w:spacing w:after="0"/>
      </w:pPr>
      <w:r w:rsidRPr="00B774D7">
        <w:t xml:space="preserve">Michelle </w:t>
      </w:r>
      <w:r w:rsidRPr="00B774D7">
        <w:rPr>
          <w:b/>
        </w:rPr>
        <w:t>Harrington</w:t>
      </w:r>
      <w:r w:rsidRPr="00B774D7">
        <w:t xml:space="preserve"> </w:t>
      </w:r>
      <w:r w:rsidR="00513B1B">
        <w:t>(Clerk)</w:t>
      </w:r>
      <w:r w:rsidR="00B70AD5">
        <w:t>.</w:t>
      </w:r>
    </w:p>
    <w:p w14:paraId="5677A38C" w14:textId="7581688B" w:rsidR="007B6681" w:rsidRPr="00EB532B" w:rsidRDefault="00B70AD5" w:rsidP="00B70AD5">
      <w:pPr>
        <w:pStyle w:val="1BodyText"/>
        <w:spacing w:after="0"/>
        <w:rPr>
          <w:color w:val="000000" w:themeColor="text1"/>
        </w:rPr>
      </w:pPr>
      <w:r>
        <w:t>Four</w:t>
      </w:r>
      <w:r w:rsidR="358769AE" w:rsidRPr="002644AC">
        <w:rPr>
          <w:color w:val="FF0000"/>
        </w:rPr>
        <w:t xml:space="preserve"> </w:t>
      </w:r>
      <w:r w:rsidR="358769AE" w:rsidRPr="000C4D24">
        <w:rPr>
          <w:color w:val="000000" w:themeColor="text1"/>
        </w:rPr>
        <w:t>Member</w:t>
      </w:r>
      <w:r w:rsidR="000C4D24">
        <w:rPr>
          <w:color w:val="000000" w:themeColor="text1"/>
        </w:rPr>
        <w:t>s</w:t>
      </w:r>
      <w:r w:rsidR="358769AE" w:rsidRPr="000C4D24">
        <w:rPr>
          <w:color w:val="000000" w:themeColor="text1"/>
        </w:rPr>
        <w:t xml:space="preserve"> of Public</w:t>
      </w:r>
    </w:p>
    <w:p w14:paraId="7236717B" w14:textId="77777777" w:rsidR="00B774D7" w:rsidRPr="00EB532B" w:rsidRDefault="00B774D7" w:rsidP="00B774D7">
      <w:pPr>
        <w:pStyle w:val="Default"/>
        <w:rPr>
          <w:b/>
          <w:bCs/>
          <w:color w:val="000000" w:themeColor="text1"/>
          <w:sz w:val="20"/>
          <w:szCs w:val="20"/>
        </w:rPr>
      </w:pPr>
      <w:r w:rsidRPr="00EB532B">
        <w:rPr>
          <w:b/>
          <w:bCs/>
          <w:color w:val="000000" w:themeColor="text1"/>
          <w:sz w:val="20"/>
          <w:szCs w:val="20"/>
        </w:rPr>
        <w:t xml:space="preserve">ABSENT: </w:t>
      </w:r>
    </w:p>
    <w:p w14:paraId="1F2DEF29" w14:textId="4E8F0633" w:rsidR="002644AC" w:rsidRPr="00EB532B" w:rsidRDefault="002644AC" w:rsidP="002644AC">
      <w:pPr>
        <w:pStyle w:val="Default"/>
        <w:tabs>
          <w:tab w:val="left" w:pos="1134"/>
        </w:tabs>
        <w:rPr>
          <w:color w:val="000000" w:themeColor="text1"/>
          <w:sz w:val="20"/>
          <w:szCs w:val="20"/>
        </w:rPr>
      </w:pPr>
      <w:r w:rsidRPr="00EB532B">
        <w:rPr>
          <w:color w:val="000000" w:themeColor="text1"/>
          <w:sz w:val="20"/>
          <w:szCs w:val="20"/>
        </w:rPr>
        <w:tab/>
      </w:r>
      <w:r w:rsidR="006C7A0B" w:rsidRPr="00EB532B">
        <w:rPr>
          <w:color w:val="000000" w:themeColor="text1"/>
          <w:sz w:val="20"/>
          <w:szCs w:val="20"/>
        </w:rPr>
        <w:t xml:space="preserve">Cllr </w:t>
      </w:r>
      <w:r w:rsidR="006C7A0B" w:rsidRPr="00EB532B">
        <w:rPr>
          <w:b/>
          <w:bCs/>
          <w:color w:val="000000" w:themeColor="text1"/>
          <w:sz w:val="20"/>
          <w:szCs w:val="20"/>
        </w:rPr>
        <w:t>Hooper</w:t>
      </w:r>
      <w:r w:rsidR="00B70AD5" w:rsidRPr="00EB532B">
        <w:rPr>
          <w:b/>
          <w:bCs/>
          <w:color w:val="000000" w:themeColor="text1"/>
          <w:sz w:val="20"/>
          <w:szCs w:val="20"/>
        </w:rPr>
        <w:t xml:space="preserve"> </w:t>
      </w:r>
      <w:r w:rsidR="00B70AD5" w:rsidRPr="00EB532B">
        <w:rPr>
          <w:color w:val="000000" w:themeColor="text1"/>
          <w:sz w:val="20"/>
          <w:szCs w:val="20"/>
        </w:rPr>
        <w:t>&amp;</w:t>
      </w:r>
      <w:r w:rsidR="00B70AD5" w:rsidRPr="00EB532B">
        <w:rPr>
          <w:b/>
          <w:bCs/>
          <w:color w:val="000000" w:themeColor="text1"/>
          <w:sz w:val="20"/>
          <w:szCs w:val="20"/>
        </w:rPr>
        <w:t xml:space="preserve"> Cllr Vosper</w:t>
      </w:r>
    </w:p>
    <w:p w14:paraId="4D9FBD84" w14:textId="77777777" w:rsidR="002644AC" w:rsidRPr="00EB532B" w:rsidRDefault="002644AC" w:rsidP="002644AC">
      <w:pPr>
        <w:pStyle w:val="Default"/>
        <w:tabs>
          <w:tab w:val="left" w:pos="1134"/>
        </w:tabs>
        <w:rPr>
          <w:color w:val="000000" w:themeColor="text1"/>
          <w:sz w:val="20"/>
          <w:szCs w:val="20"/>
        </w:rPr>
      </w:pPr>
    </w:p>
    <w:p w14:paraId="5DAB6C7B" w14:textId="6FF369FF" w:rsidR="00B774D7" w:rsidRPr="00EB532B" w:rsidRDefault="006011A7" w:rsidP="00B774D7">
      <w:pPr>
        <w:pStyle w:val="Default"/>
        <w:rPr>
          <w:b/>
          <w:bCs/>
          <w:color w:val="000000" w:themeColor="text1"/>
          <w:sz w:val="20"/>
          <w:szCs w:val="20"/>
        </w:rPr>
      </w:pPr>
      <w:r w:rsidRPr="00EB532B">
        <w:rPr>
          <w:noProof/>
          <w:color w:val="000000" w:themeColor="text1"/>
          <w:lang w:eastAsia="en-GB"/>
        </w:rPr>
        <mc:AlternateContent>
          <mc:Choice Requires="wps">
            <w:drawing>
              <wp:anchor distT="0" distB="0" distL="114300" distR="114300" simplePos="0" relativeHeight="251659264" behindDoc="0" locked="0" layoutInCell="1" allowOverlap="1" wp14:anchorId="5276C99A" wp14:editId="33C104E8">
                <wp:simplePos x="0" y="0"/>
                <wp:positionH relativeFrom="column">
                  <wp:posOffset>14605</wp:posOffset>
                </wp:positionH>
                <wp:positionV relativeFrom="paragraph">
                  <wp:posOffset>25400</wp:posOffset>
                </wp:positionV>
                <wp:extent cx="6150610" cy="0"/>
                <wp:effectExtent l="0" t="0" r="0" b="0"/>
                <wp:wrapNone/>
                <wp:docPr id="1220154764" name="AutoShape 4" descr="Line separating text. Visual benefit only."/>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C689A" id="AutoShape 4" o:spid="_x0000_s1026" type="#_x0000_t32" alt="Line separating text. Visual benefit only." style="position:absolute;margin-left:1.15pt;margin-top:2pt;width:484.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"/>
            </w:pict>
          </mc:Fallback>
        </mc:AlternateContent>
      </w:r>
    </w:p>
    <w:p w14:paraId="616F5E66" w14:textId="5A24391F" w:rsidR="00B774D7" w:rsidRPr="00EB532B" w:rsidRDefault="32B9CA7A" w:rsidP="004C5C58">
      <w:pPr>
        <w:pStyle w:val="1ItemTitle"/>
        <w:rPr>
          <w:color w:val="000000" w:themeColor="text1"/>
        </w:rPr>
      </w:pPr>
      <w:r w:rsidRPr="00EB532B">
        <w:rPr>
          <w:color w:val="000000" w:themeColor="text1"/>
        </w:rPr>
        <w:t>APOLOGIES FOR ABSENCE (LOCAL GOVERNMENT ACT</w:t>
      </w:r>
      <w:r w:rsidR="03D16696" w:rsidRPr="00EB532B">
        <w:rPr>
          <w:color w:val="000000" w:themeColor="text1"/>
        </w:rPr>
        <w:t xml:space="preserve"> </w:t>
      </w:r>
      <w:r w:rsidRPr="00EB532B">
        <w:rPr>
          <w:color w:val="000000" w:themeColor="text1"/>
        </w:rPr>
        <w:t xml:space="preserve">(LGA) 1972 S85 (1)) </w:t>
      </w:r>
    </w:p>
    <w:p w14:paraId="5D55066B" w14:textId="251EFEAF" w:rsidR="00B774D7" w:rsidRPr="00EB532B" w:rsidRDefault="32B9CA7A" w:rsidP="00B774D7">
      <w:pPr>
        <w:pStyle w:val="1BodyText"/>
        <w:rPr>
          <w:color w:val="000000" w:themeColor="text1"/>
        </w:rPr>
      </w:pPr>
      <w:r w:rsidRPr="00EB532B">
        <w:rPr>
          <w:color w:val="000000" w:themeColor="text1"/>
        </w:rPr>
        <w:t xml:space="preserve">Apologies have been received from </w:t>
      </w:r>
      <w:r w:rsidR="0614C1A0" w:rsidRPr="00EB532B">
        <w:rPr>
          <w:color w:val="000000" w:themeColor="text1"/>
        </w:rPr>
        <w:t xml:space="preserve">Cllr </w:t>
      </w:r>
      <w:r w:rsidR="006C7A0B" w:rsidRPr="00EB532B">
        <w:rPr>
          <w:bCs w:val="0"/>
          <w:color w:val="000000" w:themeColor="text1"/>
        </w:rPr>
        <w:t xml:space="preserve">Hooper </w:t>
      </w:r>
      <w:r w:rsidR="004E22A0" w:rsidRPr="00EB532B">
        <w:rPr>
          <w:bCs w:val="0"/>
          <w:color w:val="000000" w:themeColor="text1"/>
        </w:rPr>
        <w:t xml:space="preserve">for personal reasons </w:t>
      </w:r>
      <w:r w:rsidRPr="00EB532B">
        <w:rPr>
          <w:color w:val="000000" w:themeColor="text1"/>
        </w:rPr>
        <w:t xml:space="preserve">and accepted by all. </w:t>
      </w:r>
    </w:p>
    <w:p w14:paraId="3650B06F" w14:textId="2BDE54AE" w:rsidR="00B774D7" w:rsidRPr="00EB532B" w:rsidRDefault="32B9CA7A" w:rsidP="004C5C58">
      <w:pPr>
        <w:pStyle w:val="1ItemTitle"/>
        <w:rPr>
          <w:color w:val="000000" w:themeColor="text1"/>
        </w:rPr>
      </w:pPr>
      <w:r w:rsidRPr="00EB532B">
        <w:rPr>
          <w:color w:val="000000" w:themeColor="text1"/>
        </w:rPr>
        <w:t xml:space="preserve">DECLARATIONS OF INTEREST AND DISPENSATIONS RELATING TO ITEMS ON THE AGENDA </w:t>
      </w:r>
    </w:p>
    <w:p w14:paraId="3A582D76" w14:textId="46B08917" w:rsidR="003A03EE" w:rsidRPr="00EB532B" w:rsidRDefault="358769AE" w:rsidP="003A03EE">
      <w:pPr>
        <w:pStyle w:val="1BodyText"/>
        <w:rPr>
          <w:color w:val="000000" w:themeColor="text1"/>
        </w:rPr>
      </w:pPr>
      <w:r w:rsidRPr="00EB532B">
        <w:rPr>
          <w:color w:val="000000" w:themeColor="text1"/>
        </w:rPr>
        <w:t xml:space="preserve">Cllr Bugler declared </w:t>
      </w:r>
      <w:r w:rsidR="00332EA0" w:rsidRPr="00EB532B">
        <w:rPr>
          <w:color w:val="000000" w:themeColor="text1"/>
        </w:rPr>
        <w:t>a</w:t>
      </w:r>
      <w:r w:rsidRPr="00EB532B">
        <w:rPr>
          <w:color w:val="000000" w:themeColor="text1"/>
        </w:rPr>
        <w:t xml:space="preserve"> </w:t>
      </w:r>
      <w:r w:rsidR="0072265C" w:rsidRPr="00EB532B">
        <w:rPr>
          <w:color w:val="000000" w:themeColor="text1"/>
        </w:rPr>
        <w:t xml:space="preserve">pecuniary </w:t>
      </w:r>
      <w:r w:rsidRPr="00EB532B">
        <w:rPr>
          <w:color w:val="000000" w:themeColor="text1"/>
        </w:rPr>
        <w:t xml:space="preserve">interest in agenda item </w:t>
      </w:r>
      <w:r w:rsidR="00295621" w:rsidRPr="00EB532B">
        <w:rPr>
          <w:color w:val="000000" w:themeColor="text1"/>
        </w:rPr>
        <w:t>36a2</w:t>
      </w:r>
      <w:r w:rsidRPr="00EB532B">
        <w:rPr>
          <w:color w:val="000000" w:themeColor="text1"/>
        </w:rPr>
        <w:t>, monthly expenditure, as approved contractor</w:t>
      </w:r>
      <w:r w:rsidR="00306416" w:rsidRPr="00EB532B">
        <w:rPr>
          <w:color w:val="000000" w:themeColor="text1"/>
        </w:rPr>
        <w:t>s</w:t>
      </w:r>
      <w:r w:rsidRPr="00EB532B">
        <w:rPr>
          <w:color w:val="000000" w:themeColor="text1"/>
        </w:rPr>
        <w:t xml:space="preserve"> to Worth Matravers Parish Council. </w:t>
      </w:r>
      <w:r w:rsidR="32B9CA7A" w:rsidRPr="00EB532B">
        <w:rPr>
          <w:color w:val="000000" w:themeColor="text1"/>
        </w:rPr>
        <w:t xml:space="preserve">No </w:t>
      </w:r>
      <w:r w:rsidRPr="00EB532B">
        <w:rPr>
          <w:color w:val="000000" w:themeColor="text1"/>
        </w:rPr>
        <w:t>further declarations were made or dispensations</w:t>
      </w:r>
      <w:r w:rsidR="32B9CA7A" w:rsidRPr="00EB532B">
        <w:rPr>
          <w:color w:val="000000" w:themeColor="text1"/>
        </w:rPr>
        <w:t xml:space="preserve"> </w:t>
      </w:r>
      <w:r w:rsidRPr="00EB532B">
        <w:rPr>
          <w:color w:val="000000" w:themeColor="text1"/>
        </w:rPr>
        <w:t>requested</w:t>
      </w:r>
      <w:r w:rsidR="32B9CA7A" w:rsidRPr="00EB532B">
        <w:rPr>
          <w:color w:val="000000" w:themeColor="text1"/>
        </w:rPr>
        <w:t xml:space="preserve">. </w:t>
      </w:r>
    </w:p>
    <w:p w14:paraId="4E42E5C3" w14:textId="155B4BF1" w:rsidR="00872F35" w:rsidRPr="00EB532B" w:rsidRDefault="47C20216" w:rsidP="004C5C58">
      <w:pPr>
        <w:pStyle w:val="1ItemTitle"/>
        <w:rPr>
          <w:color w:val="000000" w:themeColor="text1"/>
        </w:rPr>
      </w:pPr>
      <w:r w:rsidRPr="00EB532B">
        <w:rPr>
          <w:color w:val="000000" w:themeColor="text1"/>
        </w:rPr>
        <w:t xml:space="preserve">PUBLIC DISCUSSION PERIOD </w:t>
      </w:r>
    </w:p>
    <w:p w14:paraId="636A0FE2" w14:textId="79F1C3D4" w:rsidR="003A6B1F" w:rsidRPr="00EB532B" w:rsidRDefault="003A6B1F" w:rsidP="00295621">
      <w:pPr>
        <w:pStyle w:val="1BodyText"/>
        <w:rPr>
          <w:b/>
          <w:caps/>
          <w:color w:val="000000" w:themeColor="text1"/>
        </w:rPr>
      </w:pPr>
      <w:r w:rsidRPr="00EB532B">
        <w:rPr>
          <w:color w:val="000000" w:themeColor="text1"/>
        </w:rPr>
        <w:t xml:space="preserve">The meeting was </w:t>
      </w:r>
      <w:r w:rsidR="005830BC" w:rsidRPr="00EB532B">
        <w:rPr>
          <w:color w:val="000000" w:themeColor="text1"/>
        </w:rPr>
        <w:t>adjourned.</w:t>
      </w:r>
    </w:p>
    <w:p w14:paraId="7BBC96E5" w14:textId="0AE5B030" w:rsidR="003A6B1F" w:rsidRPr="00EB532B" w:rsidRDefault="003A6B1F" w:rsidP="00295621">
      <w:pPr>
        <w:pStyle w:val="1BodyText"/>
        <w:rPr>
          <w:color w:val="000000" w:themeColor="text1"/>
        </w:rPr>
      </w:pPr>
      <w:r w:rsidRPr="00EB532B">
        <w:rPr>
          <w:color w:val="000000" w:themeColor="text1"/>
        </w:rPr>
        <w:t xml:space="preserve">One member of public wished to </w:t>
      </w:r>
      <w:r w:rsidR="00CC4E96" w:rsidRPr="00EB532B">
        <w:rPr>
          <w:color w:val="000000" w:themeColor="text1"/>
        </w:rPr>
        <w:t xml:space="preserve">advice they will shortly be putting a planning application </w:t>
      </w:r>
      <w:r w:rsidR="005830BC" w:rsidRPr="00EB532B">
        <w:rPr>
          <w:color w:val="000000" w:themeColor="text1"/>
        </w:rPr>
        <w:t>into</w:t>
      </w:r>
      <w:r w:rsidR="00745208" w:rsidRPr="00EB532B">
        <w:rPr>
          <w:color w:val="000000" w:themeColor="text1"/>
        </w:rPr>
        <w:t xml:space="preserve"> Dorset Council</w:t>
      </w:r>
      <w:r w:rsidR="00CC4E96" w:rsidRPr="00EB532B">
        <w:rPr>
          <w:color w:val="000000" w:themeColor="text1"/>
        </w:rPr>
        <w:t xml:space="preserve">. They spoke through the proposed works. </w:t>
      </w:r>
      <w:r w:rsidR="00745208" w:rsidRPr="00EB532B">
        <w:rPr>
          <w:color w:val="000000" w:themeColor="text1"/>
        </w:rPr>
        <w:t>It was noted they h</w:t>
      </w:r>
      <w:r w:rsidR="00CC4E96" w:rsidRPr="00EB532B">
        <w:rPr>
          <w:color w:val="000000" w:themeColor="text1"/>
        </w:rPr>
        <w:t xml:space="preserve">ave applied for pre application advice and will work through the application report. </w:t>
      </w:r>
    </w:p>
    <w:p w14:paraId="3DBBB458" w14:textId="201D2604" w:rsidR="00750B9C" w:rsidRPr="00EB532B" w:rsidRDefault="00750B9C" w:rsidP="00295621">
      <w:pPr>
        <w:pStyle w:val="1BodyText"/>
        <w:rPr>
          <w:b/>
          <w:caps/>
          <w:color w:val="000000" w:themeColor="text1"/>
        </w:rPr>
      </w:pPr>
      <w:r w:rsidRPr="00EB532B">
        <w:rPr>
          <w:color w:val="000000" w:themeColor="text1"/>
        </w:rPr>
        <w:t xml:space="preserve">The Member of public was thanked for their time and for engaging with the Parish Council early on in the application process. </w:t>
      </w:r>
    </w:p>
    <w:p w14:paraId="38D38F8B" w14:textId="6688EEEB" w:rsidR="003A6B1F" w:rsidRPr="00EB532B" w:rsidRDefault="003A6B1F" w:rsidP="00295621">
      <w:pPr>
        <w:pStyle w:val="1BodyText"/>
        <w:rPr>
          <w:color w:val="000000" w:themeColor="text1"/>
        </w:rPr>
      </w:pPr>
      <w:r w:rsidRPr="00EB532B">
        <w:rPr>
          <w:color w:val="000000" w:themeColor="text1"/>
        </w:rPr>
        <w:t>The meeting was re-</w:t>
      </w:r>
      <w:r w:rsidR="005830BC" w:rsidRPr="00EB532B">
        <w:rPr>
          <w:color w:val="000000" w:themeColor="text1"/>
        </w:rPr>
        <w:t>convened.</w:t>
      </w:r>
    </w:p>
    <w:p w14:paraId="67F1A28C" w14:textId="56E20B2D" w:rsidR="00B774D7" w:rsidRPr="00EB532B" w:rsidRDefault="32B9CA7A" w:rsidP="004C5C58">
      <w:pPr>
        <w:pStyle w:val="1ItemTitle"/>
        <w:rPr>
          <w:color w:val="000000" w:themeColor="text1"/>
        </w:rPr>
      </w:pPr>
      <w:r w:rsidRPr="00EB532B">
        <w:rPr>
          <w:color w:val="000000" w:themeColor="text1"/>
        </w:rPr>
        <w:t xml:space="preserve">PREVIOUS MEETING MINUTES </w:t>
      </w:r>
    </w:p>
    <w:p w14:paraId="56730E00" w14:textId="4EC23ED3" w:rsidR="00B774D7" w:rsidRPr="00EB532B" w:rsidRDefault="32B9CA7A" w:rsidP="00872F35">
      <w:pPr>
        <w:pStyle w:val="1BodyText"/>
        <w:tabs>
          <w:tab w:val="left" w:pos="5670"/>
        </w:tabs>
        <w:spacing w:after="0"/>
        <w:rPr>
          <w:color w:val="000000" w:themeColor="text1"/>
        </w:rPr>
      </w:pPr>
      <w:r w:rsidRPr="00EB532B">
        <w:rPr>
          <w:color w:val="000000" w:themeColor="text1"/>
        </w:rPr>
        <w:t xml:space="preserve">Proposed Cllr </w:t>
      </w:r>
      <w:r w:rsidR="00D134F7" w:rsidRPr="00EB532B">
        <w:rPr>
          <w:color w:val="000000" w:themeColor="text1"/>
        </w:rPr>
        <w:t>Jeffery</w:t>
      </w:r>
      <w:r w:rsidRPr="00EB532B">
        <w:rPr>
          <w:color w:val="000000" w:themeColor="text1"/>
        </w:rPr>
        <w:t xml:space="preserve"> </w:t>
      </w:r>
      <w:r w:rsidR="00B774D7" w:rsidRPr="00EB532B">
        <w:rPr>
          <w:color w:val="000000" w:themeColor="text1"/>
        </w:rPr>
        <w:tab/>
      </w:r>
      <w:r w:rsidRPr="00EB532B">
        <w:rPr>
          <w:color w:val="000000" w:themeColor="text1"/>
        </w:rPr>
        <w:t xml:space="preserve">Seconded Cllr </w:t>
      </w:r>
      <w:r w:rsidR="00D134F7" w:rsidRPr="00EB532B">
        <w:rPr>
          <w:color w:val="000000" w:themeColor="text1"/>
        </w:rPr>
        <w:t>Melville</w:t>
      </w:r>
      <w:r w:rsidRPr="00EB532B">
        <w:rPr>
          <w:color w:val="000000" w:themeColor="text1"/>
        </w:rPr>
        <w:t xml:space="preserve"> </w:t>
      </w:r>
    </w:p>
    <w:p w14:paraId="42E06F9E" w14:textId="6B3AC061" w:rsidR="00B774D7" w:rsidRPr="00EB532B" w:rsidRDefault="32B9CA7A" w:rsidP="00872F35">
      <w:pPr>
        <w:pStyle w:val="1BodyText"/>
        <w:rPr>
          <w:color w:val="000000" w:themeColor="text1"/>
        </w:rPr>
      </w:pPr>
      <w:r w:rsidRPr="00EB532B">
        <w:rPr>
          <w:b/>
          <w:color w:val="000000" w:themeColor="text1"/>
        </w:rPr>
        <w:t xml:space="preserve">RESOLVED </w:t>
      </w:r>
      <w:r w:rsidRPr="00EB532B">
        <w:rPr>
          <w:color w:val="000000" w:themeColor="text1"/>
        </w:rPr>
        <w:t xml:space="preserve">– The minutes from the full council meeting held on </w:t>
      </w:r>
      <w:r w:rsidR="1CB63A01" w:rsidRPr="00EB532B">
        <w:rPr>
          <w:color w:val="000000" w:themeColor="text1"/>
        </w:rPr>
        <w:t>Tuesday 3</w:t>
      </w:r>
      <w:r w:rsidR="1CB63A01" w:rsidRPr="00EB532B">
        <w:rPr>
          <w:color w:val="000000" w:themeColor="text1"/>
          <w:vertAlign w:val="superscript"/>
        </w:rPr>
        <w:t>rd</w:t>
      </w:r>
      <w:r w:rsidR="1CB63A01" w:rsidRPr="00EB532B">
        <w:rPr>
          <w:color w:val="000000" w:themeColor="text1"/>
        </w:rPr>
        <w:t xml:space="preserve"> </w:t>
      </w:r>
      <w:r w:rsidR="00295621" w:rsidRPr="00EB532B">
        <w:rPr>
          <w:color w:val="000000" w:themeColor="text1"/>
        </w:rPr>
        <w:t>June</w:t>
      </w:r>
      <w:r w:rsidR="1CB63A01" w:rsidRPr="00EB532B">
        <w:rPr>
          <w:color w:val="000000" w:themeColor="text1"/>
        </w:rPr>
        <w:t xml:space="preserve"> </w:t>
      </w:r>
      <w:r w:rsidRPr="00EB532B">
        <w:rPr>
          <w:color w:val="000000" w:themeColor="text1"/>
        </w:rPr>
        <w:t>202</w:t>
      </w:r>
      <w:r w:rsidR="00295621" w:rsidRPr="00EB532B">
        <w:rPr>
          <w:color w:val="000000" w:themeColor="text1"/>
        </w:rPr>
        <w:t>5</w:t>
      </w:r>
      <w:r w:rsidRPr="00EB532B">
        <w:rPr>
          <w:color w:val="000000" w:themeColor="text1"/>
        </w:rPr>
        <w:t xml:space="preserve"> were approved and signed as a correct record of the meeting. </w:t>
      </w:r>
    </w:p>
    <w:p w14:paraId="311EDFB8" w14:textId="109A5DC1" w:rsidR="00B774D7" w:rsidRPr="00EB532B" w:rsidRDefault="32B9CA7A" w:rsidP="004C5C58">
      <w:pPr>
        <w:pStyle w:val="1ItemTitle"/>
        <w:rPr>
          <w:color w:val="000000" w:themeColor="text1"/>
        </w:rPr>
      </w:pPr>
      <w:r w:rsidRPr="00EB532B">
        <w:rPr>
          <w:color w:val="000000" w:themeColor="text1"/>
        </w:rPr>
        <w:t xml:space="preserve">DORSET COUNCILLOR’S REPORT </w:t>
      </w:r>
    </w:p>
    <w:p w14:paraId="155DE3E2" w14:textId="4BE7B628" w:rsidR="004520A0" w:rsidRPr="00EB532B" w:rsidRDefault="32B9CA7A" w:rsidP="004E22A0">
      <w:pPr>
        <w:pStyle w:val="1BodyText"/>
        <w:rPr>
          <w:color w:val="000000" w:themeColor="text1"/>
        </w:rPr>
      </w:pPr>
      <w:r w:rsidRPr="00EB532B">
        <w:rPr>
          <w:color w:val="000000" w:themeColor="text1"/>
        </w:rPr>
        <w:t>Cllr Wilson</w:t>
      </w:r>
      <w:r w:rsidR="47C20216" w:rsidRPr="00EB532B">
        <w:rPr>
          <w:color w:val="000000" w:themeColor="text1"/>
        </w:rPr>
        <w:t xml:space="preserve"> </w:t>
      </w:r>
      <w:r w:rsidR="006510E8" w:rsidRPr="00EB532B">
        <w:rPr>
          <w:color w:val="000000" w:themeColor="text1"/>
        </w:rPr>
        <w:t>sent apologises and a report before the meeting. The report noted an article in the Purbeck Gazette on the 27</w:t>
      </w:r>
      <w:r w:rsidR="006510E8" w:rsidRPr="00EB532B">
        <w:rPr>
          <w:color w:val="000000" w:themeColor="text1"/>
          <w:vertAlign w:val="superscript"/>
        </w:rPr>
        <w:t>th</w:t>
      </w:r>
      <w:r w:rsidR="006510E8" w:rsidRPr="00EB532B">
        <w:rPr>
          <w:color w:val="000000" w:themeColor="text1"/>
        </w:rPr>
        <w:t xml:space="preserve"> June regarding the Household Recycling Centres, and attention to the Dorset Council newsletters including key updates in relation to on-going provision for the </w:t>
      </w:r>
      <w:r w:rsidR="005830BC" w:rsidRPr="00EB532B">
        <w:rPr>
          <w:color w:val="000000" w:themeColor="text1"/>
        </w:rPr>
        <w:t>Cost-of-Living</w:t>
      </w:r>
      <w:r w:rsidR="006510E8" w:rsidRPr="00EB532B">
        <w:rPr>
          <w:color w:val="000000" w:themeColor="text1"/>
        </w:rPr>
        <w:t xml:space="preserve"> support and the approval of the Dorset Council Economic Growth Strategy</w:t>
      </w:r>
      <w:r w:rsidR="005E290E" w:rsidRPr="00EB532B">
        <w:rPr>
          <w:color w:val="000000" w:themeColor="text1"/>
        </w:rPr>
        <w:t>.</w:t>
      </w:r>
    </w:p>
    <w:p w14:paraId="2E3878B8" w14:textId="0BCC029B" w:rsidR="00A43EC1" w:rsidRPr="00EB532B" w:rsidRDefault="48251901" w:rsidP="004C5C58">
      <w:pPr>
        <w:pStyle w:val="1ItemTitle"/>
        <w:rPr>
          <w:color w:val="000000" w:themeColor="text1"/>
        </w:rPr>
      </w:pPr>
      <w:r w:rsidRPr="00EB532B">
        <w:rPr>
          <w:color w:val="000000" w:themeColor="text1"/>
        </w:rPr>
        <w:t>C</w:t>
      </w:r>
      <w:r w:rsidR="7A38E625" w:rsidRPr="00EB532B">
        <w:rPr>
          <w:color w:val="000000" w:themeColor="text1"/>
        </w:rPr>
        <w:t>lerks report</w:t>
      </w:r>
    </w:p>
    <w:p w14:paraId="06200B0B" w14:textId="77777777" w:rsidR="003605CB" w:rsidRPr="00EB532B" w:rsidRDefault="7A38E625" w:rsidP="008528ED">
      <w:pPr>
        <w:pStyle w:val="1BodyText"/>
        <w:spacing w:after="0"/>
        <w:ind w:hanging="1134"/>
        <w:rPr>
          <w:color w:val="000000" w:themeColor="text1"/>
        </w:rPr>
      </w:pPr>
      <w:r w:rsidRPr="00EB532B">
        <w:rPr>
          <w:color w:val="000000" w:themeColor="text1"/>
        </w:rPr>
        <w:t>a.</w:t>
      </w:r>
      <w:r w:rsidR="005B4AA2" w:rsidRPr="00EB532B">
        <w:rPr>
          <w:color w:val="000000" w:themeColor="text1"/>
        </w:rPr>
        <w:tab/>
      </w:r>
      <w:r w:rsidR="003605CB" w:rsidRPr="00EB532B">
        <w:rPr>
          <w:color w:val="000000" w:themeColor="text1"/>
        </w:rPr>
        <w:t>Finance</w:t>
      </w:r>
    </w:p>
    <w:p w14:paraId="48CED3AC" w14:textId="06B25B39" w:rsidR="003605CB" w:rsidRPr="00EB532B" w:rsidRDefault="003605CB" w:rsidP="008528ED">
      <w:pPr>
        <w:pStyle w:val="1BodyText"/>
        <w:spacing w:after="0"/>
        <w:ind w:hanging="1134"/>
        <w:rPr>
          <w:color w:val="000000" w:themeColor="text1"/>
        </w:rPr>
      </w:pPr>
      <w:r w:rsidRPr="00EB532B">
        <w:rPr>
          <w:color w:val="000000" w:themeColor="text1"/>
        </w:rPr>
        <w:t>1.</w:t>
      </w:r>
      <w:r w:rsidRPr="00EB532B">
        <w:rPr>
          <w:color w:val="000000" w:themeColor="text1"/>
        </w:rPr>
        <w:tab/>
        <w:t>Bank Balance</w:t>
      </w:r>
    </w:p>
    <w:p w14:paraId="1AB194F0" w14:textId="58306DA5" w:rsidR="004E22A0" w:rsidRPr="00EB532B" w:rsidRDefault="004E22A0" w:rsidP="004E22A0">
      <w:pPr>
        <w:pStyle w:val="1BodyText"/>
        <w:spacing w:after="0"/>
        <w:rPr>
          <w:color w:val="000000" w:themeColor="text1"/>
        </w:rPr>
      </w:pPr>
      <w:r w:rsidRPr="00EB532B">
        <w:rPr>
          <w:color w:val="000000" w:themeColor="text1"/>
        </w:rPr>
        <w:t>Santander £</w:t>
      </w:r>
      <w:r w:rsidR="00295621" w:rsidRPr="00EB532B">
        <w:rPr>
          <w:color w:val="000000" w:themeColor="text1"/>
        </w:rPr>
        <w:t>40,907.03</w:t>
      </w:r>
      <w:r w:rsidRPr="00EB532B">
        <w:rPr>
          <w:color w:val="000000" w:themeColor="text1"/>
        </w:rPr>
        <w:t xml:space="preserve"> - as of </w:t>
      </w:r>
      <w:r w:rsidR="00295621" w:rsidRPr="00EB532B">
        <w:rPr>
          <w:color w:val="000000" w:themeColor="text1"/>
        </w:rPr>
        <w:t>23</w:t>
      </w:r>
      <w:r w:rsidR="00295621" w:rsidRPr="00EB532B">
        <w:rPr>
          <w:color w:val="000000" w:themeColor="text1"/>
          <w:vertAlign w:val="superscript"/>
        </w:rPr>
        <w:t>rd</w:t>
      </w:r>
      <w:r w:rsidR="00295621" w:rsidRPr="00EB532B">
        <w:rPr>
          <w:color w:val="000000" w:themeColor="text1"/>
        </w:rPr>
        <w:t xml:space="preserve"> June</w:t>
      </w:r>
      <w:r w:rsidRPr="00EB532B">
        <w:rPr>
          <w:color w:val="000000" w:themeColor="text1"/>
        </w:rPr>
        <w:t xml:space="preserve"> 2025</w:t>
      </w:r>
    </w:p>
    <w:p w14:paraId="29AB6A18" w14:textId="7EF39377" w:rsidR="004E22A0" w:rsidRPr="00EB532B" w:rsidRDefault="004E22A0" w:rsidP="004E22A0">
      <w:pPr>
        <w:pStyle w:val="1BodyText"/>
        <w:rPr>
          <w:color w:val="000000" w:themeColor="text1"/>
        </w:rPr>
      </w:pPr>
      <w:r w:rsidRPr="00EB532B">
        <w:rPr>
          <w:color w:val="000000" w:themeColor="text1"/>
        </w:rPr>
        <w:t>Cambridge and Counties Bank £58,604.89 – as of 30</w:t>
      </w:r>
      <w:r w:rsidRPr="00EB532B">
        <w:rPr>
          <w:color w:val="000000" w:themeColor="text1"/>
          <w:vertAlign w:val="superscript"/>
        </w:rPr>
        <w:t>th</w:t>
      </w:r>
      <w:r w:rsidRPr="00EB532B">
        <w:rPr>
          <w:color w:val="000000" w:themeColor="text1"/>
        </w:rPr>
        <w:t xml:space="preserve"> April 2025</w:t>
      </w:r>
      <w:r w:rsidR="00583477" w:rsidRPr="00EB532B">
        <w:rPr>
          <w:color w:val="000000" w:themeColor="text1"/>
        </w:rPr>
        <w:t>.</w:t>
      </w:r>
    </w:p>
    <w:p w14:paraId="166616DD" w14:textId="159326AC" w:rsidR="00583477" w:rsidRPr="00EB532B" w:rsidRDefault="00583477" w:rsidP="004E22A0">
      <w:pPr>
        <w:pStyle w:val="1BodyText"/>
        <w:rPr>
          <w:color w:val="000000" w:themeColor="text1"/>
        </w:rPr>
      </w:pPr>
      <w:r w:rsidRPr="00EB532B">
        <w:rPr>
          <w:b/>
          <w:bCs w:val="0"/>
          <w:color w:val="000000" w:themeColor="text1"/>
        </w:rPr>
        <w:t>ACTION</w:t>
      </w:r>
      <w:r w:rsidRPr="00EB532B">
        <w:rPr>
          <w:color w:val="000000" w:themeColor="text1"/>
        </w:rPr>
        <w:t>: Clerk to look to open an account with Unity</w:t>
      </w:r>
      <w:r w:rsidR="00750B9C" w:rsidRPr="00EB532B">
        <w:rPr>
          <w:color w:val="000000" w:themeColor="text1"/>
        </w:rPr>
        <w:t xml:space="preserve"> Bank instead of Lloyds Bank</w:t>
      </w:r>
    </w:p>
    <w:p w14:paraId="1B8719E0" w14:textId="432F70C3" w:rsidR="00583477" w:rsidRPr="00EB532B" w:rsidRDefault="00583477" w:rsidP="004E22A0">
      <w:pPr>
        <w:pStyle w:val="1BodyText"/>
        <w:rPr>
          <w:color w:val="000000" w:themeColor="text1"/>
        </w:rPr>
      </w:pPr>
      <w:r w:rsidRPr="00EB532B">
        <w:rPr>
          <w:b/>
          <w:bCs w:val="0"/>
          <w:color w:val="000000" w:themeColor="text1"/>
        </w:rPr>
        <w:t>ACTION</w:t>
      </w:r>
      <w:r w:rsidRPr="00EB532B">
        <w:rPr>
          <w:color w:val="000000" w:themeColor="text1"/>
        </w:rPr>
        <w:t>:</w:t>
      </w:r>
      <w:r w:rsidR="00750B9C" w:rsidRPr="00EB532B">
        <w:rPr>
          <w:color w:val="000000" w:themeColor="text1"/>
        </w:rPr>
        <w:t xml:space="preserve"> Clerk to w</w:t>
      </w:r>
      <w:r w:rsidRPr="00EB532B">
        <w:rPr>
          <w:color w:val="000000" w:themeColor="text1"/>
        </w:rPr>
        <w:t xml:space="preserve">rite to </w:t>
      </w:r>
      <w:r w:rsidR="00750B9C" w:rsidRPr="00EB532B">
        <w:rPr>
          <w:color w:val="000000" w:themeColor="text1"/>
        </w:rPr>
        <w:t xml:space="preserve">the local </w:t>
      </w:r>
      <w:r w:rsidRPr="00EB532B">
        <w:rPr>
          <w:color w:val="000000" w:themeColor="text1"/>
        </w:rPr>
        <w:t xml:space="preserve">MP </w:t>
      </w:r>
      <w:r w:rsidR="00750B9C" w:rsidRPr="00EB532B">
        <w:rPr>
          <w:color w:val="000000" w:themeColor="text1"/>
        </w:rPr>
        <w:t xml:space="preserve">to request they raise the issue for Parish Council’s to open an online </w:t>
      </w:r>
      <w:r w:rsidR="005830BC" w:rsidRPr="00EB532B">
        <w:rPr>
          <w:color w:val="000000" w:themeColor="text1"/>
        </w:rPr>
        <w:t>bank account</w:t>
      </w:r>
      <w:r w:rsidR="00750B9C" w:rsidRPr="00EB532B">
        <w:rPr>
          <w:color w:val="000000" w:themeColor="text1"/>
        </w:rPr>
        <w:t>. Given the governments push for PC to have an online account, could the government push banks to offer such an account.</w:t>
      </w:r>
    </w:p>
    <w:p w14:paraId="4F5CE85A" w14:textId="77777777" w:rsidR="003605CB" w:rsidRPr="00EB532B" w:rsidRDefault="003605CB" w:rsidP="003605CB">
      <w:pPr>
        <w:pStyle w:val="1BodyText"/>
        <w:spacing w:after="0"/>
        <w:ind w:hanging="1134"/>
        <w:rPr>
          <w:color w:val="000000" w:themeColor="text1"/>
        </w:rPr>
      </w:pPr>
      <w:r w:rsidRPr="00EB532B">
        <w:rPr>
          <w:color w:val="000000" w:themeColor="text1"/>
        </w:rPr>
        <w:t>2.</w:t>
      </w:r>
      <w:r w:rsidRPr="00EB532B">
        <w:rPr>
          <w:color w:val="000000" w:themeColor="text1"/>
        </w:rPr>
        <w:tab/>
        <w:t>Expenditure &amp; Income</w:t>
      </w:r>
    </w:p>
    <w:p w14:paraId="3A4AB204" w14:textId="17CCA6C1" w:rsidR="003605CB" w:rsidRPr="00EB532B" w:rsidRDefault="003605CB" w:rsidP="003605CB">
      <w:pPr>
        <w:pStyle w:val="1BodyText"/>
        <w:rPr>
          <w:color w:val="000000" w:themeColor="text1"/>
        </w:rPr>
      </w:pPr>
      <w:r w:rsidRPr="00EB532B">
        <w:rPr>
          <w:color w:val="000000" w:themeColor="text1"/>
        </w:rPr>
        <w:t>A report was submitted before the meeting, noting the monthly expenditure of £</w:t>
      </w:r>
      <w:r w:rsidR="00A45AF2" w:rsidRPr="00EB532B">
        <w:rPr>
          <w:color w:val="000000" w:themeColor="text1"/>
        </w:rPr>
        <w:t xml:space="preserve">4,945.90 </w:t>
      </w:r>
      <w:r w:rsidRPr="00EB532B">
        <w:rPr>
          <w:color w:val="000000" w:themeColor="text1"/>
        </w:rPr>
        <w:t>and the Income at £</w:t>
      </w:r>
      <w:r w:rsidR="00A45AF2" w:rsidRPr="00EB532B">
        <w:rPr>
          <w:color w:val="000000" w:themeColor="text1"/>
        </w:rPr>
        <w:t>9,671.85</w:t>
      </w:r>
      <w:r w:rsidRPr="00EB532B">
        <w:rPr>
          <w:color w:val="000000" w:themeColor="text1"/>
        </w:rPr>
        <w:t xml:space="preserve"> this was discussed. (A copy of all expenditure can be found at the end of the minutes in Appendix </w:t>
      </w:r>
      <w:r w:rsidR="00750B9C" w:rsidRPr="00EB532B">
        <w:rPr>
          <w:color w:val="000000" w:themeColor="text1"/>
        </w:rPr>
        <w:t>A</w:t>
      </w:r>
      <w:r w:rsidRPr="00EB532B">
        <w:rPr>
          <w:color w:val="000000" w:themeColor="text1"/>
        </w:rPr>
        <w:t>).</w:t>
      </w:r>
    </w:p>
    <w:p w14:paraId="5E9C1DD1" w14:textId="464BDAFC" w:rsidR="003605CB" w:rsidRPr="00EB532B" w:rsidRDefault="003605CB" w:rsidP="003605CB">
      <w:pPr>
        <w:pStyle w:val="1BodyText"/>
        <w:tabs>
          <w:tab w:val="left" w:pos="5670"/>
        </w:tabs>
        <w:spacing w:after="0"/>
        <w:rPr>
          <w:bCs w:val="0"/>
          <w:color w:val="000000" w:themeColor="text1"/>
        </w:rPr>
      </w:pPr>
      <w:r w:rsidRPr="00EB532B">
        <w:rPr>
          <w:bCs w:val="0"/>
          <w:color w:val="000000" w:themeColor="text1"/>
        </w:rPr>
        <w:t xml:space="preserve">Proposed: Cllr </w:t>
      </w:r>
      <w:r w:rsidR="00583477" w:rsidRPr="00EB532B">
        <w:rPr>
          <w:bCs w:val="0"/>
          <w:color w:val="000000" w:themeColor="text1"/>
        </w:rPr>
        <w:t>Jeffery</w:t>
      </w:r>
      <w:r w:rsidRPr="00EB532B">
        <w:rPr>
          <w:bCs w:val="0"/>
          <w:color w:val="000000" w:themeColor="text1"/>
        </w:rPr>
        <w:tab/>
        <w:t xml:space="preserve">Seconded: Cllr </w:t>
      </w:r>
      <w:r w:rsidR="00583477" w:rsidRPr="00EB532B">
        <w:rPr>
          <w:bCs w:val="0"/>
          <w:color w:val="000000" w:themeColor="text1"/>
        </w:rPr>
        <w:t>Burden</w:t>
      </w:r>
    </w:p>
    <w:p w14:paraId="2630B704" w14:textId="6AB830BA" w:rsidR="003605CB" w:rsidRPr="00EB532B" w:rsidRDefault="003605CB" w:rsidP="003605CB">
      <w:pPr>
        <w:pStyle w:val="1BodyText"/>
        <w:rPr>
          <w:color w:val="000000" w:themeColor="text1"/>
        </w:rPr>
      </w:pPr>
      <w:r w:rsidRPr="00EB532B">
        <w:rPr>
          <w:b/>
          <w:color w:val="000000" w:themeColor="text1"/>
        </w:rPr>
        <w:t xml:space="preserve">RESOLVED: </w:t>
      </w:r>
      <w:r w:rsidRPr="00EB532B">
        <w:rPr>
          <w:bCs w:val="0"/>
          <w:color w:val="000000" w:themeColor="text1"/>
        </w:rPr>
        <w:t>Al</w:t>
      </w:r>
      <w:r w:rsidRPr="00EB532B">
        <w:rPr>
          <w:color w:val="000000" w:themeColor="text1"/>
        </w:rPr>
        <w:t>l payments as listed were approved with a combined total of £</w:t>
      </w:r>
      <w:r w:rsidR="00DA548C" w:rsidRPr="00EB532B">
        <w:rPr>
          <w:color w:val="000000" w:themeColor="text1"/>
        </w:rPr>
        <w:t>4,945.90</w:t>
      </w:r>
      <w:r w:rsidRPr="00EB532B">
        <w:rPr>
          <w:color w:val="000000" w:themeColor="text1"/>
        </w:rPr>
        <w:t xml:space="preserve"> including VAT. </w:t>
      </w:r>
    </w:p>
    <w:p w14:paraId="12295874" w14:textId="77777777" w:rsidR="00750B9C" w:rsidRPr="00EB532B" w:rsidRDefault="00750B9C" w:rsidP="003605CB">
      <w:pPr>
        <w:pStyle w:val="1BodyText"/>
        <w:rPr>
          <w:color w:val="000000" w:themeColor="text1"/>
        </w:rPr>
      </w:pPr>
    </w:p>
    <w:p w14:paraId="5CEBD494" w14:textId="77777777" w:rsidR="00750B9C" w:rsidRPr="00EB532B" w:rsidRDefault="00750B9C" w:rsidP="003605CB">
      <w:pPr>
        <w:pStyle w:val="1BodyText"/>
        <w:rPr>
          <w:color w:val="000000" w:themeColor="text1"/>
        </w:rPr>
      </w:pPr>
    </w:p>
    <w:p w14:paraId="67166529" w14:textId="77777777" w:rsidR="00750B9C" w:rsidRPr="00EB532B" w:rsidRDefault="00750B9C" w:rsidP="003605CB">
      <w:pPr>
        <w:pStyle w:val="1BodyText"/>
        <w:rPr>
          <w:color w:val="000000" w:themeColor="text1"/>
        </w:rPr>
      </w:pPr>
    </w:p>
    <w:p w14:paraId="2BB2EBF4" w14:textId="58DEBCED" w:rsidR="00295621" w:rsidRPr="00EB532B" w:rsidRDefault="00295621" w:rsidP="006C4599">
      <w:pPr>
        <w:pStyle w:val="1BodyText"/>
        <w:numPr>
          <w:ilvl w:val="0"/>
          <w:numId w:val="8"/>
        </w:numPr>
        <w:spacing w:after="0"/>
        <w:ind w:left="1134" w:hanging="1134"/>
        <w:rPr>
          <w:color w:val="000000" w:themeColor="text1"/>
        </w:rPr>
      </w:pPr>
      <w:r w:rsidRPr="00EB532B">
        <w:rPr>
          <w:color w:val="000000" w:themeColor="text1"/>
        </w:rPr>
        <w:lastRenderedPageBreak/>
        <w:t>Policies</w:t>
      </w:r>
    </w:p>
    <w:p w14:paraId="5C17073D" w14:textId="127DF2E7" w:rsidR="00295621" w:rsidRPr="00EB532B" w:rsidRDefault="00295621" w:rsidP="00295621">
      <w:pPr>
        <w:pStyle w:val="1BodyText"/>
        <w:spacing w:after="0"/>
        <w:rPr>
          <w:color w:val="000000" w:themeColor="text1"/>
        </w:rPr>
      </w:pPr>
      <w:r w:rsidRPr="00EB532B">
        <w:rPr>
          <w:color w:val="000000" w:themeColor="text1"/>
        </w:rPr>
        <w:t>A copy of the proposed new Financial Regulations was presented before the meeting.</w:t>
      </w:r>
    </w:p>
    <w:p w14:paraId="2715384C" w14:textId="7FAD75B1" w:rsidR="00295621" w:rsidRPr="00EB532B" w:rsidRDefault="00295621" w:rsidP="00295621">
      <w:pPr>
        <w:pStyle w:val="1BodyText"/>
        <w:tabs>
          <w:tab w:val="left" w:pos="5670"/>
        </w:tabs>
        <w:spacing w:after="0"/>
        <w:rPr>
          <w:bCs w:val="0"/>
          <w:color w:val="000000" w:themeColor="text1"/>
        </w:rPr>
      </w:pPr>
      <w:r w:rsidRPr="00EB532B">
        <w:rPr>
          <w:bCs w:val="0"/>
          <w:color w:val="000000" w:themeColor="text1"/>
        </w:rPr>
        <w:t xml:space="preserve">Proposed: Cllr </w:t>
      </w:r>
      <w:r w:rsidR="00583477" w:rsidRPr="00EB532B">
        <w:rPr>
          <w:bCs w:val="0"/>
          <w:color w:val="000000" w:themeColor="text1"/>
        </w:rPr>
        <w:t>Bugler</w:t>
      </w:r>
      <w:r w:rsidRPr="00EB532B">
        <w:rPr>
          <w:bCs w:val="0"/>
          <w:color w:val="000000" w:themeColor="text1"/>
        </w:rPr>
        <w:tab/>
        <w:t xml:space="preserve">Seconded: Cllr </w:t>
      </w:r>
      <w:r w:rsidR="00583477" w:rsidRPr="00EB532B">
        <w:rPr>
          <w:bCs w:val="0"/>
          <w:color w:val="000000" w:themeColor="text1"/>
        </w:rPr>
        <w:t>Jeffery</w:t>
      </w:r>
    </w:p>
    <w:p w14:paraId="0E8C32A1" w14:textId="671CDD3F" w:rsidR="00295621" w:rsidRPr="00EB532B" w:rsidRDefault="00295621" w:rsidP="00295621">
      <w:pPr>
        <w:pStyle w:val="1BodyText"/>
        <w:rPr>
          <w:bCs w:val="0"/>
          <w:color w:val="000000" w:themeColor="text1"/>
        </w:rPr>
      </w:pPr>
      <w:r w:rsidRPr="00EB532B">
        <w:rPr>
          <w:b/>
          <w:color w:val="000000" w:themeColor="text1"/>
        </w:rPr>
        <w:t xml:space="preserve">RESOLVED / ACTION: </w:t>
      </w:r>
      <w:r w:rsidRPr="00EB532B">
        <w:rPr>
          <w:bCs w:val="0"/>
          <w:color w:val="000000" w:themeColor="text1"/>
        </w:rPr>
        <w:t>To adopt the proposed new Financial Regulations with no amendments. Clerk to publish on website</w:t>
      </w:r>
      <w:r w:rsidR="00583477" w:rsidRPr="00EB532B">
        <w:rPr>
          <w:bCs w:val="0"/>
          <w:color w:val="000000" w:themeColor="text1"/>
        </w:rPr>
        <w:t>.</w:t>
      </w:r>
    </w:p>
    <w:p w14:paraId="5D21D600" w14:textId="5DBA7602" w:rsidR="00295621" w:rsidRPr="00EB532B" w:rsidRDefault="00295621" w:rsidP="00295621">
      <w:pPr>
        <w:pStyle w:val="1BodyText"/>
        <w:numPr>
          <w:ilvl w:val="0"/>
          <w:numId w:val="8"/>
        </w:numPr>
        <w:spacing w:after="0"/>
        <w:ind w:left="1134" w:hanging="1134"/>
        <w:rPr>
          <w:color w:val="000000" w:themeColor="text1"/>
        </w:rPr>
      </w:pPr>
      <w:r w:rsidRPr="00EB532B">
        <w:rPr>
          <w:color w:val="000000" w:themeColor="text1"/>
        </w:rPr>
        <w:t>Action Log.</w:t>
      </w:r>
    </w:p>
    <w:p w14:paraId="761B9FEE" w14:textId="0B1F0083" w:rsidR="00295621" w:rsidRPr="00EB532B" w:rsidRDefault="00295621" w:rsidP="00295621">
      <w:pPr>
        <w:pStyle w:val="1BodyText"/>
        <w:rPr>
          <w:color w:val="000000" w:themeColor="text1"/>
        </w:rPr>
      </w:pPr>
      <w:r w:rsidRPr="00EB532B">
        <w:rPr>
          <w:color w:val="000000" w:themeColor="text1"/>
        </w:rPr>
        <w:t xml:space="preserve">A report was submitted before the </w:t>
      </w:r>
      <w:r w:rsidR="005830BC" w:rsidRPr="00EB532B">
        <w:rPr>
          <w:color w:val="000000" w:themeColor="text1"/>
        </w:rPr>
        <w:t>meeting;</w:t>
      </w:r>
      <w:r w:rsidRPr="00EB532B">
        <w:rPr>
          <w:color w:val="000000" w:themeColor="text1"/>
        </w:rPr>
        <w:t xml:space="preserve"> this was discussed and a verbal update given</w:t>
      </w:r>
      <w:r w:rsidR="00EB532B" w:rsidRPr="00EB532B">
        <w:rPr>
          <w:color w:val="000000" w:themeColor="text1"/>
        </w:rPr>
        <w:t xml:space="preserve"> where applicable</w:t>
      </w:r>
      <w:r w:rsidRPr="00EB532B">
        <w:rPr>
          <w:color w:val="000000" w:themeColor="text1"/>
        </w:rPr>
        <w:t xml:space="preserve">: (See appendix </w:t>
      </w:r>
      <w:r w:rsidR="00750B9C" w:rsidRPr="00EB532B">
        <w:rPr>
          <w:color w:val="000000" w:themeColor="text1"/>
        </w:rPr>
        <w:t>B</w:t>
      </w:r>
      <w:r w:rsidRPr="00EB532B">
        <w:rPr>
          <w:color w:val="000000" w:themeColor="text1"/>
        </w:rPr>
        <w:t xml:space="preserve"> for full details).</w:t>
      </w:r>
    </w:p>
    <w:p w14:paraId="6BE3B173" w14:textId="2534B6C2" w:rsidR="00EB532B" w:rsidRPr="00EB532B" w:rsidRDefault="00EB532B" w:rsidP="00295621">
      <w:pPr>
        <w:pStyle w:val="1BodyText"/>
        <w:numPr>
          <w:ilvl w:val="0"/>
          <w:numId w:val="15"/>
        </w:numPr>
        <w:spacing w:after="0"/>
        <w:ind w:left="1134" w:hanging="1134"/>
        <w:rPr>
          <w:color w:val="000000" w:themeColor="text1"/>
        </w:rPr>
      </w:pPr>
      <w:r w:rsidRPr="00EB532B">
        <w:rPr>
          <w:color w:val="000000" w:themeColor="text1"/>
        </w:rPr>
        <w:t xml:space="preserve">The following items responses were noted: </w:t>
      </w:r>
    </w:p>
    <w:p w14:paraId="65364875" w14:textId="77777777" w:rsidR="00EB532B" w:rsidRPr="00EB532B" w:rsidRDefault="00A177AA" w:rsidP="00EB532B">
      <w:pPr>
        <w:pStyle w:val="1BodyText"/>
        <w:numPr>
          <w:ilvl w:val="1"/>
          <w:numId w:val="15"/>
        </w:numPr>
        <w:spacing w:after="0"/>
        <w:rPr>
          <w:color w:val="000000" w:themeColor="text1"/>
        </w:rPr>
      </w:pPr>
      <w:r w:rsidRPr="00EB532B">
        <w:rPr>
          <w:color w:val="000000" w:themeColor="text1"/>
        </w:rPr>
        <w:t xml:space="preserve">Bus Timetable </w:t>
      </w:r>
      <w:r w:rsidR="00EB532B" w:rsidRPr="00EB532B">
        <w:rPr>
          <w:color w:val="000000" w:themeColor="text1"/>
        </w:rPr>
        <w:t xml:space="preserve">for </w:t>
      </w:r>
      <w:r w:rsidRPr="00EB532B">
        <w:rPr>
          <w:color w:val="000000" w:themeColor="text1"/>
        </w:rPr>
        <w:t>Harmans Cross</w:t>
      </w:r>
      <w:r w:rsidR="00583477" w:rsidRPr="00EB532B">
        <w:rPr>
          <w:color w:val="000000" w:themeColor="text1"/>
        </w:rPr>
        <w:t xml:space="preserve"> </w:t>
      </w:r>
    </w:p>
    <w:p w14:paraId="17B48A78" w14:textId="4AC1DCF3" w:rsidR="00A177AA" w:rsidRPr="00EB532B" w:rsidRDefault="00A177AA" w:rsidP="00EB532B">
      <w:pPr>
        <w:pStyle w:val="1BodyText"/>
        <w:numPr>
          <w:ilvl w:val="1"/>
          <w:numId w:val="15"/>
        </w:numPr>
        <w:spacing w:after="0"/>
        <w:rPr>
          <w:color w:val="000000" w:themeColor="text1"/>
        </w:rPr>
      </w:pPr>
      <w:r w:rsidRPr="00EB532B">
        <w:rPr>
          <w:color w:val="000000" w:themeColor="text1"/>
        </w:rPr>
        <w:t>Highways White lines</w:t>
      </w:r>
      <w:r w:rsidR="00583477" w:rsidRPr="00EB532B">
        <w:rPr>
          <w:color w:val="000000" w:themeColor="text1"/>
        </w:rPr>
        <w:t xml:space="preserve"> </w:t>
      </w:r>
    </w:p>
    <w:p w14:paraId="4334CF1D" w14:textId="25D491D2" w:rsidR="00EB532B" w:rsidRPr="00EB532B" w:rsidRDefault="00EB532B" w:rsidP="00EB532B">
      <w:pPr>
        <w:pStyle w:val="1BodyText"/>
        <w:numPr>
          <w:ilvl w:val="1"/>
          <w:numId w:val="15"/>
        </w:numPr>
        <w:ind w:left="2211" w:hanging="357"/>
        <w:rPr>
          <w:color w:val="000000" w:themeColor="text1"/>
        </w:rPr>
      </w:pPr>
      <w:r w:rsidRPr="00EB532B">
        <w:rPr>
          <w:color w:val="000000" w:themeColor="text1"/>
        </w:rPr>
        <w:t>Parking in West Burton Field</w:t>
      </w:r>
    </w:p>
    <w:p w14:paraId="723101E0" w14:textId="7901B163" w:rsidR="00295621" w:rsidRPr="00295621" w:rsidRDefault="00295621" w:rsidP="00295621">
      <w:pPr>
        <w:pStyle w:val="1BodyText"/>
        <w:numPr>
          <w:ilvl w:val="0"/>
          <w:numId w:val="15"/>
        </w:numPr>
        <w:spacing w:after="0"/>
        <w:ind w:left="1134" w:hanging="1134"/>
        <w:rPr>
          <w:color w:val="000000" w:themeColor="text1"/>
        </w:rPr>
      </w:pPr>
      <w:r w:rsidRPr="00295621">
        <w:rPr>
          <w:color w:val="000000" w:themeColor="text1"/>
        </w:rPr>
        <w:t xml:space="preserve">CCTV </w:t>
      </w:r>
    </w:p>
    <w:p w14:paraId="7B123060" w14:textId="03B1F4B1" w:rsidR="00295621" w:rsidRDefault="00295621" w:rsidP="00295621">
      <w:pPr>
        <w:pStyle w:val="1BodyText"/>
        <w:rPr>
          <w:bCs w:val="0"/>
        </w:rPr>
      </w:pPr>
      <w:r w:rsidRPr="60ADCBF7">
        <w:rPr>
          <w:b/>
        </w:rPr>
        <w:t>RESOLVED</w:t>
      </w:r>
      <w:r>
        <w:rPr>
          <w:b/>
        </w:rPr>
        <w:t xml:space="preserve"> / ACTION: </w:t>
      </w:r>
      <w:r w:rsidRPr="00295621">
        <w:rPr>
          <w:bCs w:val="0"/>
        </w:rPr>
        <w:t>Cl</w:t>
      </w:r>
      <w:r w:rsidR="00D179E1">
        <w:rPr>
          <w:bCs w:val="0"/>
        </w:rPr>
        <w:t>lr Peacock to buy</w:t>
      </w:r>
      <w:r w:rsidR="00EB532B">
        <w:rPr>
          <w:bCs w:val="0"/>
        </w:rPr>
        <w:t xml:space="preserve"> solar powered </w:t>
      </w:r>
      <w:r w:rsidR="00D179E1">
        <w:rPr>
          <w:bCs w:val="0"/>
        </w:rPr>
        <w:t xml:space="preserve">CCTV </w:t>
      </w:r>
      <w:r w:rsidR="00EB532B">
        <w:rPr>
          <w:bCs w:val="0"/>
        </w:rPr>
        <w:t xml:space="preserve">at a cost of approx. £40 </w:t>
      </w:r>
      <w:r w:rsidR="00D179E1">
        <w:rPr>
          <w:bCs w:val="0"/>
        </w:rPr>
        <w:t>and install</w:t>
      </w:r>
      <w:r w:rsidR="00EB532B">
        <w:rPr>
          <w:bCs w:val="0"/>
        </w:rPr>
        <w:t xml:space="preserve"> in the Harmans Cross Car Park</w:t>
      </w:r>
    </w:p>
    <w:p w14:paraId="784CADF4" w14:textId="604A8447" w:rsidR="001C1AA5" w:rsidRDefault="001C1AA5" w:rsidP="001C1AA5">
      <w:pPr>
        <w:pStyle w:val="1BodyText"/>
        <w:numPr>
          <w:ilvl w:val="0"/>
          <w:numId w:val="8"/>
        </w:numPr>
        <w:spacing w:after="0"/>
        <w:ind w:left="1134" w:hanging="1134"/>
        <w:rPr>
          <w:bCs w:val="0"/>
          <w:color w:val="000000" w:themeColor="text1"/>
        </w:rPr>
      </w:pPr>
      <w:r w:rsidRPr="001C1AA5">
        <w:rPr>
          <w:bCs w:val="0"/>
          <w:color w:val="000000" w:themeColor="text1"/>
        </w:rPr>
        <w:t xml:space="preserve">Swanage Town &amp; Community Partnership / </w:t>
      </w:r>
      <w:r w:rsidR="005830BC" w:rsidRPr="001C1AA5">
        <w:rPr>
          <w:bCs w:val="0"/>
          <w:color w:val="000000" w:themeColor="text1"/>
        </w:rPr>
        <w:t>Southeast</w:t>
      </w:r>
      <w:r w:rsidRPr="001C1AA5">
        <w:rPr>
          <w:bCs w:val="0"/>
          <w:color w:val="000000" w:themeColor="text1"/>
        </w:rPr>
        <w:t xml:space="preserve"> Purbeck Community Partnership</w:t>
      </w:r>
    </w:p>
    <w:p w14:paraId="24CECE55" w14:textId="019C8A12" w:rsidR="001C1AA5" w:rsidRDefault="001C1AA5" w:rsidP="001C1AA5">
      <w:pPr>
        <w:pStyle w:val="1BodyText"/>
        <w:rPr>
          <w:bCs w:val="0"/>
          <w:color w:val="EE0000"/>
        </w:rPr>
      </w:pPr>
      <w:r w:rsidRPr="001C1AA5">
        <w:rPr>
          <w:b/>
          <w:color w:val="000000" w:themeColor="text1"/>
        </w:rPr>
        <w:t xml:space="preserve">RESOLVED/ACTION: </w:t>
      </w:r>
      <w:r w:rsidRPr="00EB532B">
        <w:rPr>
          <w:bCs w:val="0"/>
          <w:color w:val="000000" w:themeColor="text1"/>
        </w:rPr>
        <w:t>Clerk to apply to join the Swanage Town &amp; Community Partnership steering committee.</w:t>
      </w:r>
    </w:p>
    <w:p w14:paraId="53017EA0" w14:textId="15E29C69" w:rsidR="001C1AA5" w:rsidRDefault="001C1AA5" w:rsidP="001C1AA5">
      <w:pPr>
        <w:pStyle w:val="1BodyText"/>
        <w:numPr>
          <w:ilvl w:val="0"/>
          <w:numId w:val="8"/>
        </w:numPr>
        <w:spacing w:after="0"/>
        <w:ind w:left="1134" w:hanging="1134"/>
        <w:rPr>
          <w:bCs w:val="0"/>
          <w:color w:val="000000" w:themeColor="text1"/>
        </w:rPr>
      </w:pPr>
      <w:r>
        <w:rPr>
          <w:bCs w:val="0"/>
          <w:color w:val="000000" w:themeColor="text1"/>
        </w:rPr>
        <w:t>AGAR / GDPR Training</w:t>
      </w:r>
    </w:p>
    <w:p w14:paraId="1F77CB00" w14:textId="426F9076" w:rsidR="0015612C" w:rsidRPr="00B84A63" w:rsidRDefault="0015612C" w:rsidP="0015612C">
      <w:pPr>
        <w:pStyle w:val="2aBulletPOintItem"/>
        <w:numPr>
          <w:ilvl w:val="0"/>
          <w:numId w:val="0"/>
        </w:numPr>
        <w:tabs>
          <w:tab w:val="left" w:pos="1134"/>
          <w:tab w:val="left" w:pos="5670"/>
        </w:tabs>
        <w:ind w:left="993" w:firstLine="141"/>
      </w:pPr>
      <w:r w:rsidRPr="00B84A63">
        <w:t xml:space="preserve">Proposed: Cllr </w:t>
      </w:r>
      <w:r>
        <w:t>Burden</w:t>
      </w:r>
      <w:r w:rsidRPr="00B84A63">
        <w:tab/>
        <w:t xml:space="preserve">Seconded: Cllr </w:t>
      </w:r>
      <w:r>
        <w:t>Bugler</w:t>
      </w:r>
    </w:p>
    <w:p w14:paraId="0DF16A17" w14:textId="13949ED2" w:rsidR="001C1AA5" w:rsidRDefault="001C1AA5" w:rsidP="001C1AA5">
      <w:pPr>
        <w:pStyle w:val="1BodyText"/>
        <w:rPr>
          <w:bCs w:val="0"/>
          <w:color w:val="EE0000"/>
        </w:rPr>
      </w:pPr>
      <w:r w:rsidRPr="001C1AA5">
        <w:rPr>
          <w:b/>
          <w:color w:val="000000" w:themeColor="text1"/>
        </w:rPr>
        <w:t xml:space="preserve">RESOLVED/ACTION: </w:t>
      </w:r>
      <w:r w:rsidRPr="0015612C">
        <w:rPr>
          <w:bCs w:val="0"/>
          <w:color w:val="000000" w:themeColor="text1"/>
        </w:rPr>
        <w:t xml:space="preserve">Clerk to buy into Breakthrough Communication AGAR / GDPR </w:t>
      </w:r>
      <w:r w:rsidR="0015612C">
        <w:rPr>
          <w:bCs w:val="0"/>
          <w:color w:val="000000" w:themeColor="text1"/>
        </w:rPr>
        <w:t>t</w:t>
      </w:r>
      <w:r w:rsidRPr="0015612C">
        <w:rPr>
          <w:bCs w:val="0"/>
          <w:color w:val="000000" w:themeColor="text1"/>
        </w:rPr>
        <w:t xml:space="preserve">raining package. To split the cost with CCPC &amp; PAPC. </w:t>
      </w:r>
      <w:r w:rsidR="006D7110">
        <w:rPr>
          <w:bCs w:val="0"/>
          <w:color w:val="000000" w:themeColor="text1"/>
        </w:rPr>
        <w:t xml:space="preserve">To note the Clerk is the Data Controller for Worth Matravers Parish Council. </w:t>
      </w:r>
    </w:p>
    <w:p w14:paraId="1BEBB7FE" w14:textId="3BC7300F" w:rsidR="001C1AA5" w:rsidRDefault="001C1AA5" w:rsidP="001C1AA5">
      <w:pPr>
        <w:pStyle w:val="1BodyText"/>
        <w:numPr>
          <w:ilvl w:val="0"/>
          <w:numId w:val="8"/>
        </w:numPr>
        <w:spacing w:after="0"/>
        <w:ind w:left="1134" w:hanging="1134"/>
        <w:rPr>
          <w:bCs w:val="0"/>
          <w:color w:val="000000" w:themeColor="text1"/>
        </w:rPr>
      </w:pPr>
      <w:r>
        <w:rPr>
          <w:bCs w:val="0"/>
          <w:color w:val="000000" w:themeColor="text1"/>
        </w:rPr>
        <w:t>Weed Control</w:t>
      </w:r>
    </w:p>
    <w:p w14:paraId="68A4CD67" w14:textId="03E34315" w:rsidR="0015612C" w:rsidRDefault="0015612C" w:rsidP="0015612C">
      <w:pPr>
        <w:pStyle w:val="1BodyText"/>
        <w:spacing w:after="0"/>
        <w:rPr>
          <w:bCs w:val="0"/>
          <w:color w:val="000000" w:themeColor="text1"/>
        </w:rPr>
      </w:pPr>
      <w:r>
        <w:rPr>
          <w:bCs w:val="0"/>
          <w:color w:val="000000" w:themeColor="text1"/>
        </w:rPr>
        <w:t xml:space="preserve">It was noted Dorset Council are advertising they control weed growth on the Highways with mechanical road sweeping on a regular basis. </w:t>
      </w:r>
      <w:r w:rsidR="005830BC">
        <w:rPr>
          <w:bCs w:val="0"/>
          <w:color w:val="000000" w:themeColor="text1"/>
        </w:rPr>
        <w:t>Plus,</w:t>
      </w:r>
      <w:r>
        <w:rPr>
          <w:bCs w:val="0"/>
          <w:color w:val="000000" w:themeColor="text1"/>
        </w:rPr>
        <w:t xml:space="preserve"> once a year they spot spray on weeds which have been resilient to the road sweeping. This was noted. </w:t>
      </w:r>
    </w:p>
    <w:p w14:paraId="0000F15A" w14:textId="77777777" w:rsidR="002167E4" w:rsidRDefault="002167E4" w:rsidP="002167E4">
      <w:pPr>
        <w:pStyle w:val="1BodyText"/>
        <w:spacing w:after="0"/>
        <w:rPr>
          <w:bCs w:val="0"/>
          <w:color w:val="000000" w:themeColor="text1"/>
        </w:rPr>
      </w:pPr>
    </w:p>
    <w:p w14:paraId="53788409" w14:textId="1F018E6A" w:rsidR="001C1AA5" w:rsidRDefault="001C1AA5" w:rsidP="004C5C58">
      <w:pPr>
        <w:pStyle w:val="1ItemTitle"/>
      </w:pPr>
      <w:r>
        <w:t>correspondence</w:t>
      </w:r>
    </w:p>
    <w:p w14:paraId="1FBF044F" w14:textId="26F33E36" w:rsidR="001C1AA5" w:rsidRPr="00B22DB5" w:rsidRDefault="001C1AA5" w:rsidP="001C1AA5">
      <w:pPr>
        <w:pStyle w:val="1BodyText"/>
        <w:numPr>
          <w:ilvl w:val="0"/>
          <w:numId w:val="18"/>
        </w:numPr>
        <w:ind w:left="1134" w:hanging="1134"/>
      </w:pPr>
      <w:bookmarkStart w:id="0" w:name="_Hlk194406905"/>
      <w:r w:rsidRPr="00086DE7">
        <w:t xml:space="preserve">Commencement of new access rights </w:t>
      </w:r>
      <w:r w:rsidRPr="00B22DB5">
        <w:t>between Kimmeridge Bay and South Haven Point</w:t>
      </w:r>
      <w:r w:rsidR="00885B8B">
        <w:t xml:space="preserve"> was noted.</w:t>
      </w:r>
    </w:p>
    <w:p w14:paraId="7E14FF38" w14:textId="5CA65776" w:rsidR="001C1AA5" w:rsidRDefault="001C1AA5" w:rsidP="001C1AA5">
      <w:pPr>
        <w:pStyle w:val="1BodyText"/>
        <w:numPr>
          <w:ilvl w:val="0"/>
          <w:numId w:val="18"/>
        </w:numPr>
        <w:spacing w:after="0"/>
        <w:ind w:left="1134" w:hanging="1134"/>
      </w:pPr>
      <w:r w:rsidRPr="00B22DB5">
        <w:t xml:space="preserve">Memorial bench in WM Car Park by Woodhenge </w:t>
      </w:r>
    </w:p>
    <w:p w14:paraId="19922E31" w14:textId="67B04BF7" w:rsidR="001C1AA5" w:rsidRPr="001C1AA5" w:rsidRDefault="001C1AA5" w:rsidP="001C1AA5">
      <w:pPr>
        <w:pStyle w:val="1BodyText"/>
        <w:rPr>
          <w:bCs w:val="0"/>
          <w:color w:val="000000" w:themeColor="text1"/>
        </w:rPr>
      </w:pPr>
      <w:r w:rsidRPr="001C1AA5">
        <w:rPr>
          <w:b/>
          <w:color w:val="000000" w:themeColor="text1"/>
        </w:rPr>
        <w:t>RESOLVED/ACTION:</w:t>
      </w:r>
      <w:r w:rsidR="002476D1">
        <w:rPr>
          <w:b/>
          <w:color w:val="000000" w:themeColor="text1"/>
        </w:rPr>
        <w:t xml:space="preserve"> </w:t>
      </w:r>
      <w:r w:rsidR="00885B8B" w:rsidRPr="00885B8B">
        <w:rPr>
          <w:bCs w:val="0"/>
          <w:color w:val="000000" w:themeColor="text1"/>
        </w:rPr>
        <w:t xml:space="preserve">The Council are sympathetic to the application </w:t>
      </w:r>
      <w:r w:rsidR="005830BC" w:rsidRPr="00885B8B">
        <w:rPr>
          <w:bCs w:val="0"/>
          <w:color w:val="000000" w:themeColor="text1"/>
        </w:rPr>
        <w:t>request</w:t>
      </w:r>
      <w:r w:rsidR="005830BC">
        <w:rPr>
          <w:bCs w:val="0"/>
          <w:color w:val="000000" w:themeColor="text1"/>
        </w:rPr>
        <w:t>;</w:t>
      </w:r>
      <w:r w:rsidR="00885B8B">
        <w:rPr>
          <w:bCs w:val="0"/>
          <w:color w:val="000000" w:themeColor="text1"/>
        </w:rPr>
        <w:t xml:space="preserve"> </w:t>
      </w:r>
      <w:r w:rsidR="005830BC">
        <w:rPr>
          <w:bCs w:val="0"/>
          <w:color w:val="000000" w:themeColor="text1"/>
        </w:rPr>
        <w:t>however,</w:t>
      </w:r>
      <w:r w:rsidR="00885B8B">
        <w:rPr>
          <w:bCs w:val="0"/>
          <w:color w:val="000000" w:themeColor="text1"/>
        </w:rPr>
        <w:t xml:space="preserve"> t</w:t>
      </w:r>
      <w:r w:rsidR="00885B8B" w:rsidRPr="00885B8B">
        <w:rPr>
          <w:bCs w:val="0"/>
          <w:color w:val="000000" w:themeColor="text1"/>
        </w:rPr>
        <w:t>he car park is not designed for seated areas, and introducing a bench could present potential risks to public safety. Additionally, approving such a request may set a precedent that would be difficult to manage fairly in the future.</w:t>
      </w:r>
    </w:p>
    <w:p w14:paraId="06901436" w14:textId="60CBB78D" w:rsidR="001C1AA5" w:rsidRDefault="001C1AA5" w:rsidP="001C1AA5">
      <w:pPr>
        <w:pStyle w:val="1BodyText"/>
        <w:numPr>
          <w:ilvl w:val="0"/>
          <w:numId w:val="18"/>
        </w:numPr>
        <w:spacing w:after="0"/>
        <w:ind w:left="1134" w:hanging="1134"/>
      </w:pPr>
      <w:r>
        <w:t xml:space="preserve">Dorset Council – </w:t>
      </w:r>
      <w:r w:rsidR="007A0676">
        <w:t xml:space="preserve">Household </w:t>
      </w:r>
      <w:r>
        <w:t xml:space="preserve">Refuse </w:t>
      </w:r>
      <w:r w:rsidR="007A0676">
        <w:t>C</w:t>
      </w:r>
      <w:r>
        <w:t>entre</w:t>
      </w:r>
      <w:r w:rsidR="007A0676">
        <w:t xml:space="preserve"> (HRC)</w:t>
      </w:r>
      <w:r>
        <w:t xml:space="preserve"> booking </w:t>
      </w:r>
      <w:r w:rsidR="005830BC">
        <w:t>system.</w:t>
      </w:r>
    </w:p>
    <w:p w14:paraId="70D531CB" w14:textId="57661943" w:rsidR="001C1AA5" w:rsidRPr="002D3881" w:rsidRDefault="007A0676" w:rsidP="001C1AA5">
      <w:pPr>
        <w:pStyle w:val="1BodyText"/>
        <w:rPr>
          <w:bCs w:val="0"/>
          <w:color w:val="000000" w:themeColor="text1"/>
        </w:rPr>
      </w:pPr>
      <w:r w:rsidRPr="007A0676">
        <w:rPr>
          <w:b/>
          <w:color w:val="000000" w:themeColor="text1"/>
        </w:rPr>
        <w:t>RESOLVED</w:t>
      </w:r>
      <w:r>
        <w:rPr>
          <w:bCs w:val="0"/>
          <w:color w:val="000000" w:themeColor="text1"/>
        </w:rPr>
        <w:t xml:space="preserve">: Due to a late announcement this afternoon, from Dorset Council stating they are no longer going ahead with a blanket policy to introduce a booking system for all HRC’s across Dorset. Swanage HRC will no longer be part of the initial project to introduce a booking system. </w:t>
      </w:r>
    </w:p>
    <w:p w14:paraId="606421AC" w14:textId="1340E0E2" w:rsidR="001C1AA5" w:rsidRDefault="001C1AA5" w:rsidP="001C1AA5">
      <w:pPr>
        <w:pStyle w:val="1BodyText"/>
        <w:numPr>
          <w:ilvl w:val="0"/>
          <w:numId w:val="18"/>
        </w:numPr>
        <w:spacing w:after="0"/>
        <w:ind w:left="1134" w:hanging="1134"/>
      </w:pPr>
      <w:r w:rsidRPr="00B22DB5">
        <w:t>Alzheimer’s Society – New date for walk.</w:t>
      </w:r>
    </w:p>
    <w:p w14:paraId="75BFEC6E" w14:textId="66433C70" w:rsidR="001C1AA5" w:rsidRPr="001C1AA5" w:rsidRDefault="001C1AA5" w:rsidP="001C1AA5">
      <w:pPr>
        <w:pStyle w:val="1BodyText"/>
        <w:rPr>
          <w:bCs w:val="0"/>
          <w:color w:val="000000" w:themeColor="text1"/>
        </w:rPr>
      </w:pPr>
      <w:r w:rsidRPr="001C1AA5">
        <w:rPr>
          <w:b/>
          <w:color w:val="000000" w:themeColor="text1"/>
        </w:rPr>
        <w:t>RESOLVED/ACTION:</w:t>
      </w:r>
      <w:r w:rsidR="00DA0945">
        <w:rPr>
          <w:b/>
          <w:color w:val="000000" w:themeColor="text1"/>
        </w:rPr>
        <w:t xml:space="preserve"> </w:t>
      </w:r>
      <w:r w:rsidR="007A0676" w:rsidRPr="007A0676">
        <w:rPr>
          <w:bCs w:val="0"/>
          <w:color w:val="000000" w:themeColor="text1"/>
        </w:rPr>
        <w:t xml:space="preserve">Clerk to inform the event organiser </w:t>
      </w:r>
      <w:r w:rsidR="007A0676">
        <w:rPr>
          <w:bCs w:val="0"/>
          <w:color w:val="000000" w:themeColor="text1"/>
        </w:rPr>
        <w:t xml:space="preserve">the Parish Council approve their request to allow them to use a small area in the Worth Matravers car park for their upcoming event in late August. </w:t>
      </w:r>
      <w:r w:rsidR="00DA0945">
        <w:rPr>
          <w:bCs w:val="0"/>
          <w:color w:val="000000" w:themeColor="text1"/>
        </w:rPr>
        <w:t xml:space="preserve"> </w:t>
      </w:r>
      <w:r w:rsidR="007A0676">
        <w:rPr>
          <w:bCs w:val="0"/>
          <w:color w:val="000000" w:themeColor="text1"/>
        </w:rPr>
        <w:t>It was noted a £200 donation for the use of the area is appreciated.</w:t>
      </w:r>
    </w:p>
    <w:p w14:paraId="2B72D5A7" w14:textId="024D7A90" w:rsidR="00272866" w:rsidRDefault="00272866" w:rsidP="0096400A">
      <w:pPr>
        <w:pStyle w:val="1BodyText"/>
        <w:numPr>
          <w:ilvl w:val="0"/>
          <w:numId w:val="18"/>
        </w:numPr>
        <w:spacing w:after="0"/>
        <w:ind w:left="1134" w:hanging="1134"/>
      </w:pPr>
      <w:r>
        <w:t xml:space="preserve">DAPTC – Neighbourhood Planning Funding Withdraw </w:t>
      </w:r>
    </w:p>
    <w:p w14:paraId="6F7599FF" w14:textId="7471331C" w:rsidR="00272866" w:rsidRDefault="00272866" w:rsidP="00272866">
      <w:pPr>
        <w:pStyle w:val="1BodyText"/>
        <w:rPr>
          <w:bCs w:val="0"/>
          <w:color w:val="000000" w:themeColor="text1"/>
        </w:rPr>
      </w:pPr>
      <w:r w:rsidRPr="001C1AA5">
        <w:rPr>
          <w:b/>
          <w:color w:val="000000" w:themeColor="text1"/>
        </w:rPr>
        <w:t>RESOLVED/ACTION:</w:t>
      </w:r>
      <w:r w:rsidR="00DA0945">
        <w:rPr>
          <w:b/>
          <w:color w:val="000000" w:themeColor="text1"/>
        </w:rPr>
        <w:t xml:space="preserve"> </w:t>
      </w:r>
      <w:r w:rsidR="007A0676">
        <w:rPr>
          <w:bCs w:val="0"/>
          <w:color w:val="000000" w:themeColor="text1"/>
        </w:rPr>
        <w:t xml:space="preserve">Clerk to personalise the DAPTC template letter and send to our MP, in respect of lobbying government to not withdraw funding for Neighbourhood planning. </w:t>
      </w:r>
    </w:p>
    <w:p w14:paraId="02B380B2" w14:textId="1148A3FF" w:rsidR="0096400A" w:rsidRDefault="0096400A" w:rsidP="0096400A">
      <w:pPr>
        <w:pStyle w:val="1BodyText"/>
        <w:numPr>
          <w:ilvl w:val="0"/>
          <w:numId w:val="18"/>
        </w:numPr>
        <w:spacing w:after="0"/>
        <w:ind w:left="1134" w:hanging="1134"/>
      </w:pPr>
      <w:r>
        <w:t>AGAR – Reserves and Internal Audit</w:t>
      </w:r>
    </w:p>
    <w:p w14:paraId="5A240D49" w14:textId="4FA79E9A" w:rsidR="0096400A" w:rsidRDefault="0096400A" w:rsidP="0096400A">
      <w:pPr>
        <w:pStyle w:val="1BodyText"/>
      </w:pPr>
      <w:r>
        <w:t>A verbal statement was given noting the external auditors comment: “</w:t>
      </w:r>
      <w:r w:rsidRPr="0096400A">
        <w:t>The general reserve level (£90,995) is very high and may be deemed excessive</w:t>
      </w:r>
      <w:r>
        <w:t xml:space="preserve">. </w:t>
      </w:r>
      <w:r w:rsidRPr="0096400A">
        <w:t>Please could you provide an explanation for the general reserve.</w:t>
      </w:r>
      <w:r>
        <w:t xml:space="preserve"> “ </w:t>
      </w:r>
    </w:p>
    <w:p w14:paraId="78BE16A7" w14:textId="34DC4A33" w:rsidR="0096400A" w:rsidRDefault="0096400A" w:rsidP="0096400A">
      <w:pPr>
        <w:pStyle w:val="1BodyText"/>
      </w:pPr>
      <w:r w:rsidRPr="0096400A">
        <w:rPr>
          <w:b/>
          <w:bCs w:val="0"/>
        </w:rPr>
        <w:t>RESOLVED / ACTION:</w:t>
      </w:r>
      <w:r>
        <w:t xml:space="preserve"> </w:t>
      </w:r>
      <w:r w:rsidRPr="007A0676">
        <w:rPr>
          <w:color w:val="000000" w:themeColor="text1"/>
        </w:rPr>
        <w:t>Clerk to respond “ Worth Matravers Parish Council does not raise a precept. For this reason, it holds in total cash and short-term investments an amount sufficient to cover the budgeted expenditure for the following financial year, plus an allocation for asset repairs and maintenance. All income is derived from donations collected in the car parks, and as expected, these donation levels fluctuate from year to year.”</w:t>
      </w:r>
    </w:p>
    <w:p w14:paraId="7C6CBD50" w14:textId="670EACA3" w:rsidR="001C1AA5" w:rsidRDefault="001C1AA5" w:rsidP="007A0676">
      <w:pPr>
        <w:pStyle w:val="1BodyText"/>
        <w:numPr>
          <w:ilvl w:val="0"/>
          <w:numId w:val="18"/>
        </w:numPr>
        <w:spacing w:after="0"/>
        <w:ind w:left="1134" w:hanging="1134"/>
      </w:pPr>
      <w:r w:rsidRPr="0074221C">
        <w:t xml:space="preserve">Correspondence received after the agenda publication </w:t>
      </w:r>
      <w:r w:rsidR="005830BC" w:rsidRPr="0074221C">
        <w:t>date.</w:t>
      </w:r>
    </w:p>
    <w:p w14:paraId="3CD7D71A" w14:textId="2893FF57" w:rsidR="007A0676" w:rsidRDefault="007A0676" w:rsidP="007A0676">
      <w:pPr>
        <w:pStyle w:val="1BodyText"/>
      </w:pPr>
      <w:r>
        <w:t xml:space="preserve">No further correspondence was noted. </w:t>
      </w:r>
    </w:p>
    <w:p w14:paraId="07ADC7E3" w14:textId="77777777" w:rsidR="007A0676" w:rsidRDefault="007A0676" w:rsidP="007A0676">
      <w:pPr>
        <w:pStyle w:val="1BodyText"/>
      </w:pPr>
    </w:p>
    <w:bookmarkEnd w:id="0"/>
    <w:p w14:paraId="7249E427" w14:textId="6B19AFC2" w:rsidR="00A43EC1" w:rsidRDefault="48251901" w:rsidP="004C5C58">
      <w:pPr>
        <w:pStyle w:val="1ItemTitle"/>
      </w:pPr>
      <w:r>
        <w:lastRenderedPageBreak/>
        <w:t>PLANNING MATTERS</w:t>
      </w:r>
    </w:p>
    <w:p w14:paraId="132E89A3" w14:textId="16B14B5B" w:rsidR="00A43EC1" w:rsidRDefault="48251901" w:rsidP="005E3CAE">
      <w:pPr>
        <w:pStyle w:val="1BodyText"/>
      </w:pPr>
      <w:r>
        <w:t>The following planning application</w:t>
      </w:r>
      <w:r w:rsidR="005E3CAE">
        <w:t xml:space="preserve"> was</w:t>
      </w:r>
      <w:r>
        <w:t xml:space="preserve"> discussed:</w:t>
      </w:r>
    </w:p>
    <w:p w14:paraId="3B1501DC" w14:textId="270A1FB0" w:rsidR="6398FDA4" w:rsidRDefault="007373F3" w:rsidP="005E3CAE">
      <w:pPr>
        <w:pStyle w:val="2ItemBodyText"/>
        <w:ind w:left="1134"/>
        <w:rPr>
          <w:rFonts w:ascii="Calibri" w:eastAsia="Calibri" w:hAnsi="Calibri" w:cs="Calibri"/>
        </w:rPr>
      </w:pPr>
      <w:r>
        <w:rPr>
          <w:rFonts w:ascii="Calibri" w:eastAsia="Calibri" w:hAnsi="Calibri" w:cs="Calibri"/>
        </w:rPr>
        <w:t xml:space="preserve">Notice of Appeal: </w:t>
      </w:r>
      <w:r w:rsidR="6398FDA4" w:rsidRPr="64B1DA7D">
        <w:rPr>
          <w:rFonts w:ascii="Calibri" w:eastAsia="Calibri" w:hAnsi="Calibri" w:cs="Calibri"/>
        </w:rPr>
        <w:t>P/FUL/</w:t>
      </w:r>
      <w:r>
        <w:rPr>
          <w:rFonts w:ascii="Calibri" w:eastAsia="Calibri" w:hAnsi="Calibri" w:cs="Calibri"/>
        </w:rPr>
        <w:t>2023/07355</w:t>
      </w:r>
    </w:p>
    <w:p w14:paraId="7E1A51BD" w14:textId="6990337A" w:rsidR="6398FDA4" w:rsidRDefault="6398FDA4" w:rsidP="005E3CAE">
      <w:pPr>
        <w:pStyle w:val="2ItemBodyText"/>
        <w:ind w:left="1134"/>
        <w:rPr>
          <w:rFonts w:ascii="Calibri" w:eastAsia="Calibri" w:hAnsi="Calibri" w:cs="Calibri"/>
        </w:rPr>
      </w:pPr>
      <w:r w:rsidRPr="64B1DA7D">
        <w:rPr>
          <w:rFonts w:ascii="Calibri" w:eastAsia="Calibri" w:hAnsi="Calibri" w:cs="Calibri"/>
        </w:rPr>
        <w:t xml:space="preserve">Proposal: </w:t>
      </w:r>
      <w:r w:rsidR="007373F3" w:rsidRPr="007373F3">
        <w:rPr>
          <w:rFonts w:ascii="Calibri" w:eastAsia="Calibri" w:hAnsi="Calibri" w:cs="Calibri"/>
        </w:rPr>
        <w:t>Northern extension of Downs Quarry for the extraction of building stone.</w:t>
      </w:r>
    </w:p>
    <w:p w14:paraId="425728BC" w14:textId="0CFEDAED" w:rsidR="6398FDA4" w:rsidRDefault="6398FDA4" w:rsidP="005E3CAE">
      <w:pPr>
        <w:pStyle w:val="2ItemBodyText"/>
        <w:ind w:left="1134"/>
      </w:pPr>
      <w:r w:rsidRPr="64B1DA7D">
        <w:rPr>
          <w:rFonts w:ascii="Calibri" w:eastAsia="Calibri" w:hAnsi="Calibri" w:cs="Calibri"/>
        </w:rPr>
        <w:t xml:space="preserve">Location: </w:t>
      </w:r>
      <w:r w:rsidR="007373F3" w:rsidRPr="007373F3">
        <w:rPr>
          <w:rFonts w:ascii="Calibri" w:eastAsia="Calibri" w:hAnsi="Calibri" w:cs="Calibri"/>
        </w:rPr>
        <w:t>Downs Quarry Kingston Road Worth Matravers Swanage BH19 3JP</w:t>
      </w:r>
    </w:p>
    <w:p w14:paraId="435BF763" w14:textId="7F89B2BE" w:rsidR="005E3CAE" w:rsidRDefault="007A0676" w:rsidP="007A0676">
      <w:pPr>
        <w:pStyle w:val="1BodyText"/>
      </w:pPr>
      <w:r w:rsidRPr="00322C40">
        <w:rPr>
          <w:b/>
          <w:bCs w:val="0"/>
        </w:rPr>
        <w:t>RESOLVED</w:t>
      </w:r>
      <w:r w:rsidR="432790F3">
        <w:t xml:space="preserve">: </w:t>
      </w:r>
      <w:r w:rsidR="007373F3" w:rsidRPr="007A0676">
        <w:rPr>
          <w:color w:val="000000" w:themeColor="text1"/>
        </w:rPr>
        <w:t xml:space="preserve">The Parish Council previous comment remains, with no further representation added. </w:t>
      </w:r>
    </w:p>
    <w:p w14:paraId="5A85296B" w14:textId="26298DC3" w:rsidR="001C1AA5" w:rsidRDefault="001C1AA5" w:rsidP="004C5C58">
      <w:pPr>
        <w:pStyle w:val="1ItemTitle"/>
      </w:pPr>
      <w:r>
        <w:t>sustainable worth</w:t>
      </w:r>
    </w:p>
    <w:p w14:paraId="09FD3BA0" w14:textId="5420398A" w:rsidR="001C1AA5" w:rsidRDefault="00F1349F" w:rsidP="001C1AA5">
      <w:pPr>
        <w:pStyle w:val="1BodyText"/>
      </w:pPr>
      <w:r>
        <w:t xml:space="preserve">No update was given this month. </w:t>
      </w:r>
    </w:p>
    <w:p w14:paraId="3C2D9E9B" w14:textId="66DEEA67" w:rsidR="001C1AA5" w:rsidRDefault="001C1AA5" w:rsidP="004C5C58">
      <w:pPr>
        <w:pStyle w:val="1ItemTitle"/>
      </w:pPr>
      <w:r>
        <w:t>playpark inspection report</w:t>
      </w:r>
    </w:p>
    <w:p w14:paraId="588F33FD" w14:textId="7C20D66E" w:rsidR="00F1349F" w:rsidRDefault="00F1349F" w:rsidP="00F1349F">
      <w:pPr>
        <w:pStyle w:val="1BodyText"/>
      </w:pPr>
      <w:r>
        <w:t>Harmans Cross. It was noted the report has been passed to the Harmans Cross Village Hall Trustees, who maintain the play park. The following response has since been received: “</w:t>
      </w:r>
      <w:r w:rsidRPr="00F1349F">
        <w:t xml:space="preserve">We will address the light corrosion on various metal brackets in the forthcoming </w:t>
      </w:r>
      <w:r>
        <w:t xml:space="preserve">working party planned for the </w:t>
      </w:r>
      <w:r w:rsidRPr="00F1349F">
        <w:t>18</w:t>
      </w:r>
      <w:r w:rsidRPr="00F1349F">
        <w:rPr>
          <w:vertAlign w:val="superscript"/>
        </w:rPr>
        <w:t>th</w:t>
      </w:r>
      <w:r w:rsidRPr="00F1349F">
        <w:t xml:space="preserve"> June</w:t>
      </w:r>
      <w:r>
        <w:t xml:space="preserve"> 2025. </w:t>
      </w:r>
      <w:r w:rsidRPr="00F1349F">
        <w:t>The Zip Wire mechanicals were completely refurbished last year, new trolley, cable and chain/seat, arrester spring.  They are checked regularly.  It is difficult to limit users to 12yrs and under</w:t>
      </w:r>
      <w:r>
        <w:t xml:space="preserve">. </w:t>
      </w:r>
      <w:r w:rsidRPr="00F1349F">
        <w:t xml:space="preserve">I propose to replace the slats on the ramp with new ones (possibly hard wood) in due course and leave them unpainted.  The paint wears off </w:t>
      </w:r>
      <w:r w:rsidR="005830BC" w:rsidRPr="00F1349F">
        <w:t>quickly.</w:t>
      </w:r>
      <w:r w:rsidR="005830BC">
        <w:t xml:space="preserve"> “</w:t>
      </w:r>
    </w:p>
    <w:p w14:paraId="18AF1BED" w14:textId="41ECF47E" w:rsidR="00240F56" w:rsidRDefault="00240F56" w:rsidP="00F1349F">
      <w:pPr>
        <w:pStyle w:val="1BodyText"/>
      </w:pPr>
      <w:r>
        <w:t xml:space="preserve">It was noticed </w:t>
      </w:r>
      <w:r w:rsidR="007A0676">
        <w:t xml:space="preserve">since the email was sent </w:t>
      </w:r>
      <w:r>
        <w:t>the zip wire</w:t>
      </w:r>
      <w:r w:rsidR="007A0676">
        <w:t xml:space="preserve"> has been taken out of use</w:t>
      </w:r>
      <w:r>
        <w:t xml:space="preserve">, due to wire issues within the mechanism, through over loading. </w:t>
      </w:r>
    </w:p>
    <w:p w14:paraId="65824472" w14:textId="7FFDDD15" w:rsidR="00F1349F" w:rsidRDefault="00F1349F" w:rsidP="00F1349F">
      <w:pPr>
        <w:pStyle w:val="1BodyText"/>
      </w:pPr>
      <w:r>
        <w:t>Worth Matravers. It was noted Cllr Burden as an approved contractor has:</w:t>
      </w:r>
    </w:p>
    <w:tbl>
      <w:tblPr>
        <w:tblStyle w:val="TableGrid"/>
        <w:tblW w:w="0" w:type="auto"/>
        <w:tblInd w:w="1134" w:type="dxa"/>
        <w:tblLook w:val="04A0" w:firstRow="1" w:lastRow="0" w:firstColumn="1" w:lastColumn="0" w:noHBand="0" w:noVBand="1"/>
      </w:tblPr>
      <w:tblGrid>
        <w:gridCol w:w="3080"/>
        <w:gridCol w:w="3142"/>
        <w:gridCol w:w="3100"/>
      </w:tblGrid>
      <w:tr w:rsidR="00D17928" w:rsidRPr="00D17928" w14:paraId="359E5626" w14:textId="77777777" w:rsidTr="00E0197A">
        <w:tc>
          <w:tcPr>
            <w:tcW w:w="3080" w:type="dxa"/>
          </w:tcPr>
          <w:p w14:paraId="060A1BEA" w14:textId="56A0CAA4" w:rsidR="00E0197A" w:rsidRPr="00D17928" w:rsidRDefault="00E0197A" w:rsidP="00F1349F">
            <w:pPr>
              <w:pStyle w:val="1BodyText"/>
              <w:ind w:left="0"/>
              <w:rPr>
                <w:color w:val="000000" w:themeColor="text1"/>
              </w:rPr>
            </w:pPr>
            <w:r w:rsidRPr="00D17928">
              <w:rPr>
                <w:color w:val="000000" w:themeColor="text1"/>
              </w:rPr>
              <w:t>Item</w:t>
            </w:r>
          </w:p>
        </w:tc>
        <w:tc>
          <w:tcPr>
            <w:tcW w:w="3142" w:type="dxa"/>
          </w:tcPr>
          <w:p w14:paraId="4CDD8685" w14:textId="49FFB490" w:rsidR="00E0197A" w:rsidRPr="00D17928" w:rsidRDefault="00E0197A" w:rsidP="00F1349F">
            <w:pPr>
              <w:pStyle w:val="1BodyText"/>
              <w:ind w:left="0"/>
              <w:rPr>
                <w:color w:val="000000" w:themeColor="text1"/>
              </w:rPr>
            </w:pPr>
            <w:r w:rsidRPr="00D17928">
              <w:rPr>
                <w:color w:val="000000" w:themeColor="text1"/>
              </w:rPr>
              <w:t>Task</w:t>
            </w:r>
          </w:p>
        </w:tc>
        <w:tc>
          <w:tcPr>
            <w:tcW w:w="3100" w:type="dxa"/>
          </w:tcPr>
          <w:p w14:paraId="697E8417" w14:textId="5201E9A0" w:rsidR="00E0197A" w:rsidRPr="00D17928" w:rsidRDefault="00E0197A" w:rsidP="00F1349F">
            <w:pPr>
              <w:pStyle w:val="1BodyText"/>
              <w:ind w:left="0"/>
              <w:rPr>
                <w:color w:val="000000" w:themeColor="text1"/>
              </w:rPr>
            </w:pPr>
            <w:r w:rsidRPr="00D17928">
              <w:rPr>
                <w:color w:val="000000" w:themeColor="text1"/>
              </w:rPr>
              <w:t>Work allocated or carried out</w:t>
            </w:r>
          </w:p>
        </w:tc>
      </w:tr>
      <w:tr w:rsidR="00D17928" w:rsidRPr="00D17928" w14:paraId="77B154A1" w14:textId="77777777" w:rsidTr="00E0197A">
        <w:tc>
          <w:tcPr>
            <w:tcW w:w="3080" w:type="dxa"/>
          </w:tcPr>
          <w:p w14:paraId="165BC9F2" w14:textId="2630D23E" w:rsidR="00E0197A" w:rsidRPr="00D17928" w:rsidRDefault="00E0197A" w:rsidP="00F1349F">
            <w:pPr>
              <w:pStyle w:val="1BodyText"/>
              <w:ind w:left="0"/>
              <w:rPr>
                <w:color w:val="000000" w:themeColor="text1"/>
              </w:rPr>
            </w:pPr>
            <w:r w:rsidRPr="00D17928">
              <w:rPr>
                <w:color w:val="000000" w:themeColor="text1"/>
              </w:rPr>
              <w:t>Signage (A1)</w:t>
            </w:r>
          </w:p>
        </w:tc>
        <w:tc>
          <w:tcPr>
            <w:tcW w:w="3142" w:type="dxa"/>
          </w:tcPr>
          <w:p w14:paraId="5A5F1018" w14:textId="61B55896" w:rsidR="00E0197A" w:rsidRPr="00D17928" w:rsidRDefault="00E0197A" w:rsidP="00F1349F">
            <w:pPr>
              <w:pStyle w:val="1BodyText"/>
              <w:ind w:left="0"/>
              <w:rPr>
                <w:color w:val="000000" w:themeColor="text1"/>
              </w:rPr>
            </w:pPr>
            <w:r w:rsidRPr="00D17928">
              <w:rPr>
                <w:color w:val="000000" w:themeColor="text1"/>
              </w:rPr>
              <w:t>Replace the sign.</w:t>
            </w:r>
          </w:p>
        </w:tc>
        <w:tc>
          <w:tcPr>
            <w:tcW w:w="3100" w:type="dxa"/>
          </w:tcPr>
          <w:p w14:paraId="0BF957FE" w14:textId="5B481BBC" w:rsidR="00E0197A" w:rsidRPr="00D17928" w:rsidRDefault="00E0197A" w:rsidP="00F1349F">
            <w:pPr>
              <w:pStyle w:val="1BodyText"/>
              <w:ind w:left="0"/>
              <w:rPr>
                <w:color w:val="000000" w:themeColor="text1"/>
              </w:rPr>
            </w:pPr>
            <w:r w:rsidRPr="00D17928">
              <w:rPr>
                <w:color w:val="000000" w:themeColor="text1"/>
              </w:rPr>
              <w:t>Signs have been removed</w:t>
            </w:r>
            <w:r w:rsidR="00D17928" w:rsidRPr="00D17928">
              <w:rPr>
                <w:color w:val="000000" w:themeColor="text1"/>
              </w:rPr>
              <w:t xml:space="preserve">. The Clerk is working to replace the sign. </w:t>
            </w:r>
          </w:p>
        </w:tc>
      </w:tr>
      <w:tr w:rsidR="00D17928" w:rsidRPr="00D17928" w14:paraId="5CB6C086" w14:textId="77777777" w:rsidTr="00E0197A">
        <w:tc>
          <w:tcPr>
            <w:tcW w:w="3080" w:type="dxa"/>
          </w:tcPr>
          <w:p w14:paraId="6908AEE1" w14:textId="3C515047" w:rsidR="00E0197A" w:rsidRPr="00D17928" w:rsidRDefault="00E0197A" w:rsidP="00F1349F">
            <w:pPr>
              <w:pStyle w:val="1BodyText"/>
              <w:ind w:left="0"/>
              <w:rPr>
                <w:color w:val="000000" w:themeColor="text1"/>
              </w:rPr>
            </w:pPr>
            <w:r w:rsidRPr="00D17928">
              <w:rPr>
                <w:color w:val="000000" w:themeColor="text1"/>
              </w:rPr>
              <w:t>Gate (A2 &amp; A3)</w:t>
            </w:r>
          </w:p>
        </w:tc>
        <w:tc>
          <w:tcPr>
            <w:tcW w:w="3142" w:type="dxa"/>
          </w:tcPr>
          <w:p w14:paraId="0D29DA76" w14:textId="43E966F0" w:rsidR="00E0197A" w:rsidRPr="00D17928" w:rsidRDefault="00E0197A" w:rsidP="00F1349F">
            <w:pPr>
              <w:pStyle w:val="1BodyText"/>
              <w:ind w:left="0"/>
              <w:rPr>
                <w:color w:val="000000" w:themeColor="text1"/>
              </w:rPr>
            </w:pPr>
            <w:r w:rsidRPr="00D17928">
              <w:rPr>
                <w:color w:val="000000" w:themeColor="text1"/>
              </w:rPr>
              <w:t>Adjust gate / posts / fit new rubber buffer to ensure a spacing of at least 12 mm throughout the range of the gate to remove the entrapment. The 12 mm gap also should apply on the hinge side of the gate.”</w:t>
            </w:r>
          </w:p>
        </w:tc>
        <w:tc>
          <w:tcPr>
            <w:tcW w:w="3100" w:type="dxa"/>
          </w:tcPr>
          <w:p w14:paraId="19AEA9DA" w14:textId="7439CD8C" w:rsidR="00E0197A" w:rsidRPr="00D17928" w:rsidRDefault="009E1F44" w:rsidP="00F1349F">
            <w:pPr>
              <w:pStyle w:val="1BodyText"/>
              <w:ind w:left="0"/>
              <w:rPr>
                <w:color w:val="000000" w:themeColor="text1"/>
              </w:rPr>
            </w:pPr>
            <w:r w:rsidRPr="00D17928">
              <w:rPr>
                <w:color w:val="000000" w:themeColor="text1"/>
              </w:rPr>
              <w:t xml:space="preserve">Gates adjusted. </w:t>
            </w:r>
            <w:r w:rsidR="00D17928" w:rsidRPr="00D17928">
              <w:rPr>
                <w:color w:val="000000" w:themeColor="text1"/>
              </w:rPr>
              <w:br/>
            </w:r>
            <w:r w:rsidR="00D17928" w:rsidRPr="00D17928">
              <w:rPr>
                <w:b/>
                <w:bCs w:val="0"/>
                <w:color w:val="000000" w:themeColor="text1"/>
              </w:rPr>
              <w:t>ACTION</w:t>
            </w:r>
            <w:r w:rsidR="00D17928" w:rsidRPr="00D17928">
              <w:rPr>
                <w:color w:val="000000" w:themeColor="text1"/>
              </w:rPr>
              <w:t>: Clerk to a</w:t>
            </w:r>
            <w:r w:rsidR="008A44C3" w:rsidRPr="00D17928">
              <w:rPr>
                <w:color w:val="000000" w:themeColor="text1"/>
              </w:rPr>
              <w:t xml:space="preserve">dd to </w:t>
            </w:r>
            <w:r w:rsidR="00D17928" w:rsidRPr="00D17928">
              <w:rPr>
                <w:color w:val="000000" w:themeColor="text1"/>
              </w:rPr>
              <w:t xml:space="preserve">the </w:t>
            </w:r>
            <w:r w:rsidR="008A44C3" w:rsidRPr="00D17928">
              <w:rPr>
                <w:color w:val="000000" w:themeColor="text1"/>
              </w:rPr>
              <w:t xml:space="preserve">next agenda </w:t>
            </w:r>
            <w:r w:rsidR="00D17928" w:rsidRPr="00D17928">
              <w:rPr>
                <w:color w:val="000000" w:themeColor="text1"/>
              </w:rPr>
              <w:t xml:space="preserve">a discussion to be held regarding </w:t>
            </w:r>
            <w:r w:rsidR="008A44C3" w:rsidRPr="00D17928">
              <w:rPr>
                <w:color w:val="000000" w:themeColor="text1"/>
              </w:rPr>
              <w:t xml:space="preserve">new gates and fencing. </w:t>
            </w:r>
          </w:p>
        </w:tc>
      </w:tr>
      <w:tr w:rsidR="00D17928" w:rsidRPr="00D17928" w14:paraId="1AFB8EAA" w14:textId="77777777" w:rsidTr="00E0197A">
        <w:tc>
          <w:tcPr>
            <w:tcW w:w="3080" w:type="dxa"/>
          </w:tcPr>
          <w:p w14:paraId="0B1094C8" w14:textId="2F84B6A2" w:rsidR="00E0197A" w:rsidRPr="00D17928" w:rsidRDefault="00E0197A" w:rsidP="00F1349F">
            <w:pPr>
              <w:pStyle w:val="1BodyText"/>
              <w:ind w:left="0"/>
              <w:rPr>
                <w:color w:val="000000" w:themeColor="text1"/>
              </w:rPr>
            </w:pPr>
            <w:r w:rsidRPr="00D17928">
              <w:rPr>
                <w:color w:val="000000" w:themeColor="text1"/>
              </w:rPr>
              <w:t xml:space="preserve">Goal Post – Football – Full Size </w:t>
            </w:r>
            <w:r w:rsidR="005830BC" w:rsidRPr="00D17928">
              <w:rPr>
                <w:color w:val="000000" w:themeColor="text1"/>
              </w:rPr>
              <w:t>(P</w:t>
            </w:r>
            <w:r w:rsidRPr="00D17928">
              <w:rPr>
                <w:color w:val="000000" w:themeColor="text1"/>
              </w:rPr>
              <w:t>1)</w:t>
            </w:r>
          </w:p>
        </w:tc>
        <w:tc>
          <w:tcPr>
            <w:tcW w:w="3142" w:type="dxa"/>
          </w:tcPr>
          <w:p w14:paraId="16286F63" w14:textId="4EDA69ED" w:rsidR="00E0197A" w:rsidRPr="00D17928" w:rsidRDefault="00E0197A" w:rsidP="00F1349F">
            <w:pPr>
              <w:pStyle w:val="1BodyText"/>
              <w:ind w:left="0"/>
              <w:rPr>
                <w:color w:val="000000" w:themeColor="text1"/>
              </w:rPr>
            </w:pPr>
            <w:r w:rsidRPr="00D17928">
              <w:rPr>
                <w:color w:val="000000" w:themeColor="text1"/>
              </w:rPr>
              <w:t>Item has corrosion - Treat and repair.</w:t>
            </w:r>
          </w:p>
        </w:tc>
        <w:tc>
          <w:tcPr>
            <w:tcW w:w="3100" w:type="dxa"/>
          </w:tcPr>
          <w:p w14:paraId="2845DB52" w14:textId="6A60FE84" w:rsidR="00E0197A" w:rsidRPr="00D17928" w:rsidRDefault="00E0197A" w:rsidP="00F1349F">
            <w:pPr>
              <w:pStyle w:val="1BodyText"/>
              <w:ind w:left="0"/>
              <w:rPr>
                <w:color w:val="000000" w:themeColor="text1"/>
              </w:rPr>
            </w:pPr>
            <w:r w:rsidRPr="00D17928">
              <w:rPr>
                <w:color w:val="000000" w:themeColor="text1"/>
              </w:rPr>
              <w:t>Netting has been removed, metalwork treated and painted and netting re-hung.</w:t>
            </w:r>
          </w:p>
        </w:tc>
      </w:tr>
      <w:tr w:rsidR="00D17928" w:rsidRPr="00D17928" w14:paraId="27DBBD8A" w14:textId="77777777" w:rsidTr="00E0197A">
        <w:tc>
          <w:tcPr>
            <w:tcW w:w="3080" w:type="dxa"/>
          </w:tcPr>
          <w:p w14:paraId="3762C056" w14:textId="3EE7A8A3" w:rsidR="00E0197A" w:rsidRPr="00D17928" w:rsidRDefault="00E0197A" w:rsidP="00F1349F">
            <w:pPr>
              <w:pStyle w:val="1BodyText"/>
              <w:ind w:left="0"/>
              <w:rPr>
                <w:color w:val="000000" w:themeColor="text1"/>
              </w:rPr>
            </w:pPr>
            <w:r w:rsidRPr="00D17928">
              <w:rPr>
                <w:color w:val="000000" w:themeColor="text1"/>
              </w:rPr>
              <w:t>Agility Tunnel (P3)</w:t>
            </w:r>
          </w:p>
        </w:tc>
        <w:tc>
          <w:tcPr>
            <w:tcW w:w="3142" w:type="dxa"/>
          </w:tcPr>
          <w:p w14:paraId="62797FB4" w14:textId="60310902" w:rsidR="00E0197A" w:rsidRPr="00D17928" w:rsidRDefault="00E0197A" w:rsidP="00F1349F">
            <w:pPr>
              <w:pStyle w:val="1BodyText"/>
              <w:ind w:left="0"/>
              <w:rPr>
                <w:color w:val="000000" w:themeColor="text1"/>
              </w:rPr>
            </w:pPr>
            <w:r w:rsidRPr="00D17928">
              <w:rPr>
                <w:color w:val="000000" w:themeColor="text1"/>
              </w:rPr>
              <w:t>Loose in ground - Reset</w:t>
            </w:r>
          </w:p>
        </w:tc>
        <w:tc>
          <w:tcPr>
            <w:tcW w:w="3100" w:type="dxa"/>
          </w:tcPr>
          <w:p w14:paraId="6A24FBC6" w14:textId="2F7A8358" w:rsidR="00E0197A" w:rsidRPr="00D17928" w:rsidRDefault="008A44C3" w:rsidP="00F1349F">
            <w:pPr>
              <w:pStyle w:val="1BodyText"/>
              <w:ind w:left="0"/>
              <w:rPr>
                <w:color w:val="000000" w:themeColor="text1"/>
              </w:rPr>
            </w:pPr>
            <w:r w:rsidRPr="00D17928">
              <w:rPr>
                <w:color w:val="000000" w:themeColor="text1"/>
              </w:rPr>
              <w:t xml:space="preserve">Unable to locate loose fittings. Item flexes. </w:t>
            </w:r>
          </w:p>
        </w:tc>
      </w:tr>
      <w:tr w:rsidR="00D17928" w:rsidRPr="00D17928" w14:paraId="13F542E8" w14:textId="77777777" w:rsidTr="00E0197A">
        <w:tc>
          <w:tcPr>
            <w:tcW w:w="3080" w:type="dxa"/>
          </w:tcPr>
          <w:p w14:paraId="4BA9405A" w14:textId="11E4DD21" w:rsidR="00E0197A" w:rsidRPr="00D17928" w:rsidRDefault="00E0197A" w:rsidP="00F1349F">
            <w:pPr>
              <w:pStyle w:val="1BodyText"/>
              <w:ind w:left="0"/>
              <w:rPr>
                <w:color w:val="000000" w:themeColor="text1"/>
              </w:rPr>
            </w:pPr>
            <w:r w:rsidRPr="00D17928">
              <w:rPr>
                <w:color w:val="000000" w:themeColor="text1"/>
              </w:rPr>
              <w:t>Rocker – Dolphin (P4)</w:t>
            </w:r>
          </w:p>
        </w:tc>
        <w:tc>
          <w:tcPr>
            <w:tcW w:w="3142" w:type="dxa"/>
          </w:tcPr>
          <w:p w14:paraId="37168933" w14:textId="69FD9979" w:rsidR="00E0197A" w:rsidRPr="00D17928" w:rsidRDefault="00E0197A" w:rsidP="00F1349F">
            <w:pPr>
              <w:pStyle w:val="1BodyText"/>
              <w:ind w:left="0"/>
              <w:rPr>
                <w:color w:val="000000" w:themeColor="text1"/>
              </w:rPr>
            </w:pPr>
            <w:r w:rsidRPr="00D17928">
              <w:rPr>
                <w:color w:val="000000" w:themeColor="text1"/>
              </w:rPr>
              <w:t>Spring heavily corroded. – Replace</w:t>
            </w:r>
          </w:p>
        </w:tc>
        <w:tc>
          <w:tcPr>
            <w:tcW w:w="3100" w:type="dxa"/>
          </w:tcPr>
          <w:p w14:paraId="1FEAF389" w14:textId="77777777" w:rsidR="00E0197A" w:rsidRPr="00D17928" w:rsidRDefault="00E0197A" w:rsidP="00F1349F">
            <w:pPr>
              <w:pStyle w:val="1BodyText"/>
              <w:ind w:left="0"/>
              <w:rPr>
                <w:color w:val="000000" w:themeColor="text1"/>
              </w:rPr>
            </w:pPr>
            <w:r w:rsidRPr="00D17928">
              <w:rPr>
                <w:color w:val="000000" w:themeColor="text1"/>
              </w:rPr>
              <w:t>Item removed</w:t>
            </w:r>
            <w:r w:rsidR="00410CDD" w:rsidRPr="00D17928">
              <w:rPr>
                <w:color w:val="000000" w:themeColor="text1"/>
              </w:rPr>
              <w:t xml:space="preserve"> - A discussion was held about replacing the item.</w:t>
            </w:r>
            <w:r w:rsidR="00D17928" w:rsidRPr="00D17928">
              <w:rPr>
                <w:color w:val="000000" w:themeColor="text1"/>
              </w:rPr>
              <w:t xml:space="preserve"> </w:t>
            </w:r>
          </w:p>
          <w:p w14:paraId="769A2E75" w14:textId="7180E17A" w:rsidR="00D17928" w:rsidRPr="00D17928" w:rsidRDefault="00D17928" w:rsidP="00F1349F">
            <w:pPr>
              <w:pStyle w:val="1BodyText"/>
              <w:ind w:left="0"/>
              <w:rPr>
                <w:color w:val="000000" w:themeColor="text1"/>
              </w:rPr>
            </w:pPr>
            <w:r w:rsidRPr="00D17928">
              <w:rPr>
                <w:b/>
                <w:bCs w:val="0"/>
                <w:color w:val="000000" w:themeColor="text1"/>
              </w:rPr>
              <w:t>ACTION</w:t>
            </w:r>
            <w:r w:rsidRPr="00D17928">
              <w:rPr>
                <w:color w:val="000000" w:themeColor="text1"/>
              </w:rPr>
              <w:t>: Cllr Melville to remove the concrete base</w:t>
            </w:r>
          </w:p>
        </w:tc>
      </w:tr>
      <w:tr w:rsidR="00D17928" w:rsidRPr="00D17928" w14:paraId="6C5C400C" w14:textId="77777777" w:rsidTr="00E0197A">
        <w:tc>
          <w:tcPr>
            <w:tcW w:w="3080" w:type="dxa"/>
          </w:tcPr>
          <w:p w14:paraId="12090729" w14:textId="65102C5D" w:rsidR="00E0197A" w:rsidRPr="00D17928" w:rsidRDefault="00E0197A" w:rsidP="00F1349F">
            <w:pPr>
              <w:pStyle w:val="1BodyText"/>
              <w:ind w:left="0"/>
              <w:rPr>
                <w:color w:val="000000" w:themeColor="text1"/>
              </w:rPr>
            </w:pPr>
            <w:r w:rsidRPr="00D17928">
              <w:rPr>
                <w:color w:val="000000" w:themeColor="text1"/>
              </w:rPr>
              <w:t>Carousel (Roundabout) (P6-8)</w:t>
            </w:r>
          </w:p>
        </w:tc>
        <w:tc>
          <w:tcPr>
            <w:tcW w:w="3142" w:type="dxa"/>
          </w:tcPr>
          <w:p w14:paraId="32709E0E" w14:textId="256C503C" w:rsidR="00E0197A" w:rsidRPr="00D17928" w:rsidRDefault="00E0197A" w:rsidP="00E0197A">
            <w:pPr>
              <w:pStyle w:val="1BodyText"/>
              <w:numPr>
                <w:ilvl w:val="0"/>
                <w:numId w:val="23"/>
              </w:numPr>
              <w:ind w:left="217" w:hanging="217"/>
              <w:rPr>
                <w:color w:val="000000" w:themeColor="text1"/>
              </w:rPr>
            </w:pPr>
            <w:r w:rsidRPr="00D17928">
              <w:rPr>
                <w:color w:val="000000" w:themeColor="text1"/>
              </w:rPr>
              <w:t xml:space="preserve">Clearance between the underside of the roundabout and the surface is incorrect. </w:t>
            </w:r>
          </w:p>
          <w:p w14:paraId="1A1EA740" w14:textId="77777777" w:rsidR="00E0197A" w:rsidRPr="00D17928" w:rsidRDefault="00E0197A" w:rsidP="00E0197A">
            <w:pPr>
              <w:pStyle w:val="1BodyText"/>
              <w:numPr>
                <w:ilvl w:val="0"/>
                <w:numId w:val="23"/>
              </w:numPr>
              <w:ind w:left="217" w:hanging="217"/>
              <w:rPr>
                <w:color w:val="000000" w:themeColor="text1"/>
              </w:rPr>
            </w:pPr>
            <w:r w:rsidRPr="00D17928">
              <w:rPr>
                <w:color w:val="000000" w:themeColor="text1"/>
              </w:rPr>
              <w:t>Timber decking is decayed.</w:t>
            </w:r>
          </w:p>
          <w:p w14:paraId="7F64580D" w14:textId="6FEAB495" w:rsidR="00E0197A" w:rsidRPr="00D17928" w:rsidRDefault="00E0197A" w:rsidP="00E0197A">
            <w:pPr>
              <w:pStyle w:val="1BodyText"/>
              <w:numPr>
                <w:ilvl w:val="0"/>
                <w:numId w:val="23"/>
              </w:numPr>
              <w:ind w:left="217" w:hanging="217"/>
              <w:rPr>
                <w:color w:val="000000" w:themeColor="text1"/>
              </w:rPr>
            </w:pPr>
            <w:r w:rsidRPr="00D17928">
              <w:rPr>
                <w:color w:val="000000" w:themeColor="text1"/>
              </w:rPr>
              <w:t>Item has corrosion. - Check on a routine basis.</w:t>
            </w:r>
          </w:p>
        </w:tc>
        <w:tc>
          <w:tcPr>
            <w:tcW w:w="3100" w:type="dxa"/>
          </w:tcPr>
          <w:p w14:paraId="2D9E17A9" w14:textId="33476AB5" w:rsidR="00E0197A" w:rsidRPr="00C83BF5" w:rsidRDefault="008A44C3" w:rsidP="00E0197A">
            <w:pPr>
              <w:pStyle w:val="1BodyText"/>
              <w:numPr>
                <w:ilvl w:val="0"/>
                <w:numId w:val="20"/>
              </w:numPr>
              <w:ind w:left="186" w:hanging="186"/>
              <w:rPr>
                <w:color w:val="000000" w:themeColor="text1"/>
              </w:rPr>
            </w:pPr>
            <w:r w:rsidRPr="00C83BF5">
              <w:rPr>
                <w:color w:val="000000" w:themeColor="text1"/>
              </w:rPr>
              <w:t xml:space="preserve"> </w:t>
            </w:r>
            <w:r w:rsidR="00D17928" w:rsidRPr="00C83BF5">
              <w:rPr>
                <w:color w:val="000000" w:themeColor="text1"/>
              </w:rPr>
              <w:t>It was noted a p</w:t>
            </w:r>
            <w:r w:rsidRPr="00C83BF5">
              <w:rPr>
                <w:color w:val="000000" w:themeColor="text1"/>
              </w:rPr>
              <w:t xml:space="preserve">lastic shirt </w:t>
            </w:r>
            <w:r w:rsidR="00D17928" w:rsidRPr="00C83BF5">
              <w:rPr>
                <w:color w:val="000000" w:themeColor="text1"/>
              </w:rPr>
              <w:t xml:space="preserve">has been </w:t>
            </w:r>
            <w:r w:rsidR="005830BC" w:rsidRPr="00C83BF5">
              <w:rPr>
                <w:color w:val="000000" w:themeColor="text1"/>
              </w:rPr>
              <w:t>fitted.</w:t>
            </w:r>
          </w:p>
          <w:p w14:paraId="4ED7EFDB" w14:textId="77777777" w:rsidR="00E0197A" w:rsidRPr="00C83BF5" w:rsidRDefault="00E0197A" w:rsidP="00E0197A">
            <w:pPr>
              <w:pStyle w:val="1BodyText"/>
              <w:numPr>
                <w:ilvl w:val="0"/>
                <w:numId w:val="20"/>
              </w:numPr>
              <w:ind w:left="186" w:hanging="186"/>
              <w:rPr>
                <w:color w:val="000000" w:themeColor="text1"/>
              </w:rPr>
            </w:pPr>
            <w:r w:rsidRPr="00C83BF5">
              <w:rPr>
                <w:color w:val="000000" w:themeColor="text1"/>
              </w:rPr>
              <w:t>Timber decking has been replaced.</w:t>
            </w:r>
          </w:p>
          <w:p w14:paraId="4792F8B6" w14:textId="1501D3F1" w:rsidR="00410CDD" w:rsidRPr="00C83BF5" w:rsidRDefault="00410CDD" w:rsidP="00410CDD">
            <w:pPr>
              <w:pStyle w:val="1BodyText"/>
              <w:numPr>
                <w:ilvl w:val="0"/>
                <w:numId w:val="20"/>
              </w:numPr>
              <w:ind w:left="186" w:hanging="186"/>
              <w:rPr>
                <w:color w:val="000000" w:themeColor="text1"/>
              </w:rPr>
            </w:pPr>
            <w:r w:rsidRPr="00C83BF5">
              <w:rPr>
                <w:color w:val="000000" w:themeColor="text1"/>
              </w:rPr>
              <w:t xml:space="preserve">New items ordered to replace corroded bolts. </w:t>
            </w:r>
          </w:p>
        </w:tc>
      </w:tr>
      <w:tr w:rsidR="00D17928" w:rsidRPr="00D17928" w14:paraId="284F34A3" w14:textId="77777777" w:rsidTr="00E0197A">
        <w:tc>
          <w:tcPr>
            <w:tcW w:w="3080" w:type="dxa"/>
          </w:tcPr>
          <w:p w14:paraId="0F33D2C4" w14:textId="1C9ABCDD" w:rsidR="00E0197A" w:rsidRPr="00D17928" w:rsidRDefault="00E0197A" w:rsidP="00E0197A">
            <w:pPr>
              <w:pStyle w:val="1BodyText"/>
              <w:ind w:left="0"/>
              <w:rPr>
                <w:color w:val="000000" w:themeColor="text1"/>
              </w:rPr>
            </w:pPr>
            <w:r w:rsidRPr="00D17928">
              <w:rPr>
                <w:color w:val="000000" w:themeColor="text1"/>
              </w:rPr>
              <w:t xml:space="preserve">Rocker – Seesaw (P9-10): </w:t>
            </w:r>
          </w:p>
          <w:p w14:paraId="7E48513E" w14:textId="77777777" w:rsidR="00E0197A" w:rsidRPr="00D17928" w:rsidRDefault="00E0197A" w:rsidP="00F1349F">
            <w:pPr>
              <w:pStyle w:val="1BodyText"/>
              <w:ind w:left="0"/>
              <w:rPr>
                <w:color w:val="000000" w:themeColor="text1"/>
              </w:rPr>
            </w:pPr>
          </w:p>
        </w:tc>
        <w:tc>
          <w:tcPr>
            <w:tcW w:w="3142" w:type="dxa"/>
          </w:tcPr>
          <w:p w14:paraId="4361B5F4" w14:textId="6449E055" w:rsidR="00E0197A" w:rsidRPr="00D17928" w:rsidRDefault="00E0197A" w:rsidP="00E0197A">
            <w:pPr>
              <w:pStyle w:val="1BodyText"/>
              <w:numPr>
                <w:ilvl w:val="0"/>
                <w:numId w:val="21"/>
              </w:numPr>
              <w:ind w:left="217" w:hanging="217"/>
              <w:rPr>
                <w:color w:val="000000" w:themeColor="text1"/>
              </w:rPr>
            </w:pPr>
            <w:r w:rsidRPr="00D17928">
              <w:rPr>
                <w:color w:val="000000" w:themeColor="text1"/>
              </w:rPr>
              <w:t>Surface has holes in it. – Repair</w:t>
            </w:r>
          </w:p>
          <w:p w14:paraId="3761AD76" w14:textId="1855CBB0" w:rsidR="00E0197A" w:rsidRPr="00D17928" w:rsidRDefault="00E0197A" w:rsidP="00E0197A">
            <w:pPr>
              <w:pStyle w:val="1BodyText"/>
              <w:numPr>
                <w:ilvl w:val="0"/>
                <w:numId w:val="21"/>
              </w:numPr>
              <w:ind w:left="217" w:hanging="217"/>
              <w:rPr>
                <w:color w:val="000000" w:themeColor="text1"/>
              </w:rPr>
            </w:pPr>
            <w:r w:rsidRPr="00D17928">
              <w:rPr>
                <w:color w:val="000000" w:themeColor="text1"/>
              </w:rPr>
              <w:t>Bearings are worn – Monitor and replace when necessary</w:t>
            </w:r>
          </w:p>
        </w:tc>
        <w:tc>
          <w:tcPr>
            <w:tcW w:w="3100" w:type="dxa"/>
          </w:tcPr>
          <w:p w14:paraId="1970F95F" w14:textId="49877827" w:rsidR="00E0197A" w:rsidRPr="00D17928" w:rsidRDefault="00D17928" w:rsidP="00D17928">
            <w:pPr>
              <w:pStyle w:val="1BodyText"/>
              <w:numPr>
                <w:ilvl w:val="0"/>
                <w:numId w:val="25"/>
              </w:numPr>
              <w:ind w:left="191" w:hanging="191"/>
              <w:rPr>
                <w:color w:val="000000" w:themeColor="text1"/>
              </w:rPr>
            </w:pPr>
            <w:r w:rsidRPr="00D17928">
              <w:rPr>
                <w:b/>
                <w:bCs w:val="0"/>
                <w:color w:val="000000" w:themeColor="text1"/>
              </w:rPr>
              <w:t>ACTION</w:t>
            </w:r>
            <w:r w:rsidRPr="00D17928">
              <w:rPr>
                <w:color w:val="000000" w:themeColor="text1"/>
              </w:rPr>
              <w:t>: Cllr Burden to investigate</w:t>
            </w:r>
          </w:p>
          <w:p w14:paraId="39485E1C" w14:textId="055B51BD" w:rsidR="008A44C3" w:rsidRPr="00D17928" w:rsidRDefault="008A44C3" w:rsidP="00D17928">
            <w:pPr>
              <w:pStyle w:val="1BodyText"/>
              <w:numPr>
                <w:ilvl w:val="0"/>
                <w:numId w:val="25"/>
              </w:numPr>
              <w:ind w:left="191" w:hanging="191"/>
              <w:rPr>
                <w:color w:val="000000" w:themeColor="text1"/>
              </w:rPr>
            </w:pPr>
            <w:r w:rsidRPr="00D17928">
              <w:rPr>
                <w:color w:val="000000" w:themeColor="text1"/>
              </w:rPr>
              <w:t xml:space="preserve">Monitoring </w:t>
            </w:r>
          </w:p>
        </w:tc>
      </w:tr>
      <w:tr w:rsidR="00D17928" w:rsidRPr="00D17928" w14:paraId="78DC1F81" w14:textId="77777777" w:rsidTr="00E0197A">
        <w:tc>
          <w:tcPr>
            <w:tcW w:w="3080" w:type="dxa"/>
          </w:tcPr>
          <w:p w14:paraId="1363C322" w14:textId="0D2942A6" w:rsidR="00E0197A" w:rsidRPr="00D17928" w:rsidRDefault="00E0197A" w:rsidP="00E0197A">
            <w:pPr>
              <w:pStyle w:val="1BodyText"/>
              <w:ind w:left="0"/>
              <w:rPr>
                <w:color w:val="000000" w:themeColor="text1"/>
              </w:rPr>
            </w:pPr>
            <w:r w:rsidRPr="00D17928">
              <w:rPr>
                <w:color w:val="000000" w:themeColor="text1"/>
              </w:rPr>
              <w:lastRenderedPageBreak/>
              <w:t>Multiplay – Slide Climber (P11</w:t>
            </w:r>
            <w:r w:rsidR="00CD5E15" w:rsidRPr="00D17928">
              <w:rPr>
                <w:color w:val="000000" w:themeColor="text1"/>
              </w:rPr>
              <w:t>-12</w:t>
            </w:r>
            <w:r w:rsidRPr="00D17928">
              <w:rPr>
                <w:color w:val="000000" w:themeColor="text1"/>
              </w:rPr>
              <w:t>)</w:t>
            </w:r>
          </w:p>
          <w:p w14:paraId="70CD264B" w14:textId="77777777" w:rsidR="00E0197A" w:rsidRPr="00D17928" w:rsidRDefault="00E0197A" w:rsidP="00E0197A">
            <w:pPr>
              <w:pStyle w:val="1BodyText"/>
              <w:ind w:left="0"/>
              <w:rPr>
                <w:color w:val="000000" w:themeColor="text1"/>
              </w:rPr>
            </w:pPr>
          </w:p>
        </w:tc>
        <w:tc>
          <w:tcPr>
            <w:tcW w:w="3142" w:type="dxa"/>
          </w:tcPr>
          <w:p w14:paraId="51C08188" w14:textId="57D724FB" w:rsidR="00E0197A" w:rsidRPr="00D17928" w:rsidRDefault="00E0197A" w:rsidP="00E0197A">
            <w:pPr>
              <w:pStyle w:val="1BodyText"/>
              <w:numPr>
                <w:ilvl w:val="0"/>
                <w:numId w:val="22"/>
              </w:numPr>
              <w:ind w:left="217" w:hanging="217"/>
              <w:rPr>
                <w:color w:val="000000" w:themeColor="text1"/>
              </w:rPr>
            </w:pPr>
            <w:r w:rsidRPr="00D17928">
              <w:rPr>
                <w:color w:val="000000" w:themeColor="text1"/>
              </w:rPr>
              <w:t>Finger entrapment.</w:t>
            </w:r>
            <w:r w:rsidR="00CD5E15" w:rsidRPr="00D17928">
              <w:rPr>
                <w:color w:val="000000" w:themeColor="text1"/>
              </w:rPr>
              <w:t xml:space="preserve"> – Refer to manufacturer for comment</w:t>
            </w:r>
          </w:p>
          <w:p w14:paraId="0942FA98" w14:textId="01C298A6" w:rsidR="00E0197A" w:rsidRPr="00D17928" w:rsidRDefault="00E0197A" w:rsidP="00E0197A">
            <w:pPr>
              <w:pStyle w:val="1BodyText"/>
              <w:numPr>
                <w:ilvl w:val="0"/>
                <w:numId w:val="22"/>
              </w:numPr>
              <w:ind w:left="217" w:hanging="217"/>
              <w:rPr>
                <w:color w:val="000000" w:themeColor="text1"/>
              </w:rPr>
            </w:pPr>
            <w:r w:rsidRPr="00D17928">
              <w:rPr>
                <w:color w:val="000000" w:themeColor="text1"/>
              </w:rPr>
              <w:t>Cap missing</w:t>
            </w:r>
            <w:r w:rsidR="00CD5E15" w:rsidRPr="00D17928">
              <w:rPr>
                <w:color w:val="000000" w:themeColor="text1"/>
              </w:rPr>
              <w:t xml:space="preserve"> - Replace</w:t>
            </w:r>
          </w:p>
        </w:tc>
        <w:tc>
          <w:tcPr>
            <w:tcW w:w="3100" w:type="dxa"/>
          </w:tcPr>
          <w:p w14:paraId="699449B2" w14:textId="75C8E33D" w:rsidR="00E0197A" w:rsidRPr="00D17928" w:rsidRDefault="008A44C3" w:rsidP="00F1349F">
            <w:pPr>
              <w:pStyle w:val="1BodyText"/>
              <w:ind w:left="0"/>
              <w:rPr>
                <w:color w:val="000000" w:themeColor="text1"/>
              </w:rPr>
            </w:pPr>
            <w:r w:rsidRPr="00D17928">
              <w:rPr>
                <w:color w:val="000000" w:themeColor="text1"/>
              </w:rPr>
              <w:t>Cap bought to be fitted</w:t>
            </w:r>
            <w:r w:rsidR="00D17928" w:rsidRPr="00D17928">
              <w:rPr>
                <w:color w:val="000000" w:themeColor="text1"/>
              </w:rPr>
              <w:t xml:space="preserve"> by Cllr Burden</w:t>
            </w:r>
          </w:p>
        </w:tc>
      </w:tr>
      <w:tr w:rsidR="00D17928" w:rsidRPr="00D17928" w14:paraId="4F0F6AF1" w14:textId="77777777" w:rsidTr="00E0197A">
        <w:tc>
          <w:tcPr>
            <w:tcW w:w="3080" w:type="dxa"/>
          </w:tcPr>
          <w:p w14:paraId="3AA570EC" w14:textId="4DD12C86" w:rsidR="00CD5E15" w:rsidRPr="00D17928" w:rsidRDefault="00CD5E15" w:rsidP="00CD5E15">
            <w:pPr>
              <w:pStyle w:val="1BodyText"/>
              <w:ind w:left="31"/>
              <w:rPr>
                <w:color w:val="000000" w:themeColor="text1"/>
              </w:rPr>
            </w:pPr>
            <w:r w:rsidRPr="00D17928">
              <w:rPr>
                <w:color w:val="000000" w:themeColor="text1"/>
              </w:rPr>
              <w:t>Swing – Toddler 1 Bay 2 Seats (P13</w:t>
            </w:r>
            <w:r w:rsidR="005A2745" w:rsidRPr="00D17928">
              <w:rPr>
                <w:color w:val="000000" w:themeColor="text1"/>
              </w:rPr>
              <w:t>-14</w:t>
            </w:r>
            <w:r w:rsidRPr="00D17928">
              <w:rPr>
                <w:color w:val="000000" w:themeColor="text1"/>
              </w:rPr>
              <w:t xml:space="preserve">):  </w:t>
            </w:r>
          </w:p>
          <w:p w14:paraId="50696AE5" w14:textId="77777777" w:rsidR="00E0197A" w:rsidRPr="00D17928" w:rsidRDefault="00E0197A" w:rsidP="00E0197A">
            <w:pPr>
              <w:pStyle w:val="1BodyText"/>
              <w:ind w:left="0"/>
              <w:rPr>
                <w:color w:val="000000" w:themeColor="text1"/>
              </w:rPr>
            </w:pPr>
          </w:p>
        </w:tc>
        <w:tc>
          <w:tcPr>
            <w:tcW w:w="3142" w:type="dxa"/>
          </w:tcPr>
          <w:p w14:paraId="2261F306" w14:textId="32D0CC3F" w:rsidR="00E0197A" w:rsidRPr="00D17928" w:rsidRDefault="005A2745" w:rsidP="005A2745">
            <w:pPr>
              <w:pStyle w:val="1BodyText"/>
              <w:numPr>
                <w:ilvl w:val="0"/>
                <w:numId w:val="24"/>
              </w:numPr>
              <w:ind w:left="217" w:hanging="217"/>
              <w:rPr>
                <w:color w:val="000000" w:themeColor="text1"/>
              </w:rPr>
            </w:pPr>
            <w:r w:rsidRPr="00D17928">
              <w:rPr>
                <w:color w:val="000000" w:themeColor="text1"/>
              </w:rPr>
              <w:t>Item has corrosion - Treat and repair.</w:t>
            </w:r>
          </w:p>
          <w:p w14:paraId="37A3D36E" w14:textId="774166ED" w:rsidR="005A2745" w:rsidRPr="00D17928" w:rsidRDefault="005A2745" w:rsidP="005A2745">
            <w:pPr>
              <w:pStyle w:val="1BodyText"/>
              <w:numPr>
                <w:ilvl w:val="0"/>
                <w:numId w:val="24"/>
              </w:numPr>
              <w:ind w:left="217" w:hanging="217"/>
              <w:rPr>
                <w:color w:val="000000" w:themeColor="text1"/>
              </w:rPr>
            </w:pPr>
            <w:r w:rsidRPr="00D17928">
              <w:rPr>
                <w:color w:val="000000" w:themeColor="text1"/>
              </w:rPr>
              <w:t xml:space="preserve">The swing seat has been </w:t>
            </w:r>
            <w:r w:rsidR="005830BC" w:rsidRPr="00D17928">
              <w:rPr>
                <w:color w:val="000000" w:themeColor="text1"/>
              </w:rPr>
              <w:t>damaged but</w:t>
            </w:r>
            <w:r w:rsidRPr="00D17928">
              <w:rPr>
                <w:color w:val="000000" w:themeColor="text1"/>
              </w:rPr>
              <w:t xml:space="preserve"> does not require immediate replacement.</w:t>
            </w:r>
          </w:p>
          <w:p w14:paraId="7736BCFD" w14:textId="33D9F096" w:rsidR="005A2745" w:rsidRPr="00D17928" w:rsidRDefault="005A2745" w:rsidP="00E0197A">
            <w:pPr>
              <w:pStyle w:val="1BodyText"/>
              <w:ind w:left="0"/>
              <w:rPr>
                <w:color w:val="000000" w:themeColor="text1"/>
              </w:rPr>
            </w:pPr>
          </w:p>
        </w:tc>
        <w:tc>
          <w:tcPr>
            <w:tcW w:w="3100" w:type="dxa"/>
          </w:tcPr>
          <w:p w14:paraId="430CF109" w14:textId="36C29DB0" w:rsidR="00E0197A" w:rsidRPr="00D17928" w:rsidRDefault="009E1F44" w:rsidP="00F1349F">
            <w:pPr>
              <w:pStyle w:val="1BodyText"/>
              <w:ind w:left="0"/>
              <w:rPr>
                <w:color w:val="000000" w:themeColor="text1"/>
              </w:rPr>
            </w:pPr>
            <w:r w:rsidRPr="00D17928">
              <w:rPr>
                <w:color w:val="000000" w:themeColor="text1"/>
              </w:rPr>
              <w:t>Items are being painted</w:t>
            </w:r>
            <w:r w:rsidR="00410CDD" w:rsidRPr="00D17928">
              <w:rPr>
                <w:color w:val="000000" w:themeColor="text1"/>
              </w:rPr>
              <w:t xml:space="preserve">. </w:t>
            </w:r>
          </w:p>
          <w:p w14:paraId="09FD2209" w14:textId="32A434FB" w:rsidR="008A44C3" w:rsidRPr="00D17928" w:rsidRDefault="00D17928" w:rsidP="00D17928">
            <w:pPr>
              <w:pStyle w:val="1BodyText"/>
              <w:ind w:left="0"/>
              <w:rPr>
                <w:color w:val="000000" w:themeColor="text1"/>
              </w:rPr>
            </w:pPr>
            <w:r w:rsidRPr="00D17928">
              <w:rPr>
                <w:b/>
                <w:bCs w:val="0"/>
                <w:color w:val="000000" w:themeColor="text1"/>
              </w:rPr>
              <w:t>ACTION</w:t>
            </w:r>
            <w:r w:rsidRPr="00D17928">
              <w:rPr>
                <w:color w:val="000000" w:themeColor="text1"/>
              </w:rPr>
              <w:t xml:space="preserve">: </w:t>
            </w:r>
            <w:r w:rsidR="00194811" w:rsidRPr="00D17928">
              <w:rPr>
                <w:color w:val="000000" w:themeColor="text1"/>
              </w:rPr>
              <w:t xml:space="preserve">Cllr Melville </w:t>
            </w:r>
            <w:r w:rsidRPr="00D17928">
              <w:rPr>
                <w:color w:val="000000" w:themeColor="text1"/>
              </w:rPr>
              <w:t>to investigate</w:t>
            </w:r>
            <w:r w:rsidR="008A44C3" w:rsidRPr="00D17928">
              <w:rPr>
                <w:color w:val="000000" w:themeColor="text1"/>
              </w:rPr>
              <w:t xml:space="preserve"> a </w:t>
            </w:r>
            <w:r w:rsidR="005830BC" w:rsidRPr="00D17928">
              <w:rPr>
                <w:color w:val="000000" w:themeColor="text1"/>
              </w:rPr>
              <w:t>mobile welder</w:t>
            </w:r>
            <w:r w:rsidR="008A44C3" w:rsidRPr="00D17928">
              <w:rPr>
                <w:color w:val="000000" w:themeColor="text1"/>
              </w:rPr>
              <w:t xml:space="preserve"> to repair </w:t>
            </w:r>
            <w:r w:rsidRPr="00D17928">
              <w:rPr>
                <w:color w:val="000000" w:themeColor="text1"/>
              </w:rPr>
              <w:t xml:space="preserve">the </w:t>
            </w:r>
            <w:r w:rsidR="008A44C3" w:rsidRPr="00D17928">
              <w:rPr>
                <w:color w:val="000000" w:themeColor="text1"/>
              </w:rPr>
              <w:t xml:space="preserve">hole developing in </w:t>
            </w:r>
            <w:r w:rsidRPr="00D17928">
              <w:rPr>
                <w:color w:val="000000" w:themeColor="text1"/>
              </w:rPr>
              <w:t xml:space="preserve">the </w:t>
            </w:r>
            <w:r w:rsidR="00194811" w:rsidRPr="00D17928">
              <w:rPr>
                <w:color w:val="000000" w:themeColor="text1"/>
              </w:rPr>
              <w:t>post near ground</w:t>
            </w:r>
            <w:r w:rsidRPr="00D17928">
              <w:rPr>
                <w:color w:val="000000" w:themeColor="text1"/>
              </w:rPr>
              <w:t xml:space="preserve"> level. </w:t>
            </w:r>
          </w:p>
        </w:tc>
      </w:tr>
      <w:tr w:rsidR="00D17928" w:rsidRPr="00D17928" w14:paraId="1C3F1869" w14:textId="77777777" w:rsidTr="00E0197A">
        <w:tc>
          <w:tcPr>
            <w:tcW w:w="3080" w:type="dxa"/>
          </w:tcPr>
          <w:p w14:paraId="7319A3B8" w14:textId="77777777" w:rsidR="005A2745" w:rsidRPr="00D17928" w:rsidRDefault="005A2745" w:rsidP="005A2745">
            <w:pPr>
              <w:pStyle w:val="1BodyText"/>
              <w:ind w:left="0"/>
              <w:rPr>
                <w:color w:val="000000" w:themeColor="text1"/>
              </w:rPr>
            </w:pPr>
            <w:r w:rsidRPr="00D17928">
              <w:rPr>
                <w:color w:val="000000" w:themeColor="text1"/>
              </w:rPr>
              <w:t>Swing – Junior 2 Bay 4 Seats (P15)</w:t>
            </w:r>
          </w:p>
          <w:p w14:paraId="1825A0C1" w14:textId="77777777" w:rsidR="00E0197A" w:rsidRPr="00D17928" w:rsidRDefault="00E0197A" w:rsidP="00F1349F">
            <w:pPr>
              <w:pStyle w:val="1BodyText"/>
              <w:ind w:left="0"/>
              <w:rPr>
                <w:color w:val="000000" w:themeColor="text1"/>
              </w:rPr>
            </w:pPr>
          </w:p>
        </w:tc>
        <w:tc>
          <w:tcPr>
            <w:tcW w:w="3142" w:type="dxa"/>
          </w:tcPr>
          <w:p w14:paraId="7694D910" w14:textId="0E4C1C87" w:rsidR="00E0197A" w:rsidRPr="00D17928" w:rsidRDefault="005A2745" w:rsidP="00F1349F">
            <w:pPr>
              <w:pStyle w:val="1BodyText"/>
              <w:ind w:left="0"/>
              <w:rPr>
                <w:color w:val="000000" w:themeColor="text1"/>
              </w:rPr>
            </w:pPr>
            <w:r w:rsidRPr="00D17928">
              <w:rPr>
                <w:color w:val="000000" w:themeColor="text1"/>
              </w:rPr>
              <w:t>Swing shackles have been over-tightened causing them to jam – Free off and check for damage</w:t>
            </w:r>
          </w:p>
        </w:tc>
        <w:tc>
          <w:tcPr>
            <w:tcW w:w="3100" w:type="dxa"/>
          </w:tcPr>
          <w:p w14:paraId="4758298E" w14:textId="0263ACA5" w:rsidR="00E0197A" w:rsidRPr="00D17928" w:rsidRDefault="00194811" w:rsidP="00F1349F">
            <w:pPr>
              <w:pStyle w:val="1BodyText"/>
              <w:ind w:left="0"/>
              <w:rPr>
                <w:color w:val="000000" w:themeColor="text1"/>
              </w:rPr>
            </w:pPr>
            <w:r w:rsidRPr="00D17928">
              <w:rPr>
                <w:color w:val="000000" w:themeColor="text1"/>
              </w:rPr>
              <w:t xml:space="preserve">Fixed. </w:t>
            </w:r>
          </w:p>
        </w:tc>
      </w:tr>
      <w:tr w:rsidR="00D17928" w:rsidRPr="00D17928" w14:paraId="24181783" w14:textId="77777777" w:rsidTr="00E0197A">
        <w:tc>
          <w:tcPr>
            <w:tcW w:w="3080" w:type="dxa"/>
          </w:tcPr>
          <w:p w14:paraId="12287720" w14:textId="77777777" w:rsidR="005A2745" w:rsidRPr="00D17928" w:rsidRDefault="005A2745" w:rsidP="005A2745">
            <w:pPr>
              <w:pStyle w:val="1BodyText"/>
              <w:ind w:left="31"/>
              <w:rPr>
                <w:color w:val="000000" w:themeColor="text1"/>
              </w:rPr>
            </w:pPr>
            <w:r w:rsidRPr="00D17928">
              <w:rPr>
                <w:color w:val="000000" w:themeColor="text1"/>
              </w:rPr>
              <w:t>Climber – Frame (P17):</w:t>
            </w:r>
          </w:p>
          <w:p w14:paraId="3BD6553A" w14:textId="77777777" w:rsidR="005A2745" w:rsidRPr="00D17928" w:rsidRDefault="005A2745" w:rsidP="005A2745">
            <w:pPr>
              <w:pStyle w:val="1BodyText"/>
              <w:rPr>
                <w:color w:val="000000" w:themeColor="text1"/>
              </w:rPr>
            </w:pPr>
          </w:p>
        </w:tc>
        <w:tc>
          <w:tcPr>
            <w:tcW w:w="3142" w:type="dxa"/>
          </w:tcPr>
          <w:p w14:paraId="28905A4E" w14:textId="6922628B" w:rsidR="005A2745" w:rsidRPr="00D17928" w:rsidRDefault="005A2745" w:rsidP="00F1349F">
            <w:pPr>
              <w:pStyle w:val="1BodyText"/>
              <w:ind w:left="0"/>
              <w:rPr>
                <w:color w:val="000000" w:themeColor="text1"/>
              </w:rPr>
            </w:pPr>
            <w:r w:rsidRPr="00D17928">
              <w:rPr>
                <w:color w:val="000000" w:themeColor="text1"/>
              </w:rPr>
              <w:t>The critical fall height of the surface is less than the free height of fall of the equipment. - Modify</w:t>
            </w:r>
          </w:p>
        </w:tc>
        <w:tc>
          <w:tcPr>
            <w:tcW w:w="3100" w:type="dxa"/>
          </w:tcPr>
          <w:p w14:paraId="44E519B5" w14:textId="378F6424" w:rsidR="005A2745" w:rsidRPr="00D17928" w:rsidRDefault="00D17928" w:rsidP="00F1349F">
            <w:pPr>
              <w:pStyle w:val="1BodyText"/>
              <w:ind w:left="0"/>
              <w:rPr>
                <w:color w:val="000000" w:themeColor="text1"/>
              </w:rPr>
            </w:pPr>
            <w:r w:rsidRPr="00D17928">
              <w:rPr>
                <w:b/>
                <w:bCs w:val="0"/>
                <w:color w:val="000000" w:themeColor="text1"/>
              </w:rPr>
              <w:t>ACTION</w:t>
            </w:r>
            <w:r w:rsidRPr="00D17928">
              <w:rPr>
                <w:color w:val="000000" w:themeColor="text1"/>
              </w:rPr>
              <w:t>: Clerk to investigate cost</w:t>
            </w:r>
            <w:r w:rsidR="00194811" w:rsidRPr="00D17928">
              <w:rPr>
                <w:color w:val="000000" w:themeColor="text1"/>
              </w:rPr>
              <w:t xml:space="preserve"> of grass matts</w:t>
            </w:r>
            <w:r w:rsidRPr="00D17928">
              <w:rPr>
                <w:color w:val="000000" w:themeColor="text1"/>
              </w:rPr>
              <w:t xml:space="preserve"> and report back. </w:t>
            </w:r>
          </w:p>
        </w:tc>
      </w:tr>
      <w:tr w:rsidR="00D17928" w:rsidRPr="00D17928" w14:paraId="2F60ECA0" w14:textId="77777777" w:rsidTr="00E0197A">
        <w:tc>
          <w:tcPr>
            <w:tcW w:w="3080" w:type="dxa"/>
          </w:tcPr>
          <w:p w14:paraId="6A04B496" w14:textId="438004AC" w:rsidR="00E0197A" w:rsidRPr="00D17928" w:rsidRDefault="00E0197A" w:rsidP="00F1349F">
            <w:pPr>
              <w:pStyle w:val="1BodyText"/>
              <w:ind w:left="0"/>
              <w:rPr>
                <w:color w:val="000000" w:themeColor="text1"/>
              </w:rPr>
            </w:pPr>
            <w:r w:rsidRPr="00D17928">
              <w:rPr>
                <w:color w:val="000000" w:themeColor="text1"/>
              </w:rPr>
              <w:t>Seating (A4), Litter Bins (A5), Play Tractor (P2), Rocker – Sheep (P5)</w:t>
            </w:r>
            <w:r w:rsidR="005A2745" w:rsidRPr="00D17928">
              <w:rPr>
                <w:color w:val="000000" w:themeColor="text1"/>
              </w:rPr>
              <w:t>, Multiplay – Toddler (P16)</w:t>
            </w:r>
          </w:p>
        </w:tc>
        <w:tc>
          <w:tcPr>
            <w:tcW w:w="3142" w:type="dxa"/>
          </w:tcPr>
          <w:p w14:paraId="5190CB83" w14:textId="141A91D9" w:rsidR="00E0197A" w:rsidRPr="00D17928" w:rsidRDefault="00E0197A" w:rsidP="00F1349F">
            <w:pPr>
              <w:pStyle w:val="1BodyText"/>
              <w:ind w:left="0"/>
              <w:rPr>
                <w:color w:val="000000" w:themeColor="text1"/>
              </w:rPr>
            </w:pPr>
            <w:r w:rsidRPr="00D17928">
              <w:rPr>
                <w:color w:val="000000" w:themeColor="text1"/>
              </w:rPr>
              <w:t>No action needed</w:t>
            </w:r>
          </w:p>
        </w:tc>
        <w:tc>
          <w:tcPr>
            <w:tcW w:w="3100" w:type="dxa"/>
          </w:tcPr>
          <w:p w14:paraId="3ADC4572" w14:textId="4A65A0B7" w:rsidR="00E0197A" w:rsidRPr="00D17928" w:rsidRDefault="00E0197A" w:rsidP="00F1349F">
            <w:pPr>
              <w:pStyle w:val="1BodyText"/>
              <w:ind w:left="0"/>
              <w:rPr>
                <w:color w:val="000000" w:themeColor="text1"/>
              </w:rPr>
            </w:pPr>
            <w:r w:rsidRPr="00D17928">
              <w:rPr>
                <w:color w:val="000000" w:themeColor="text1"/>
              </w:rPr>
              <w:t>N/A</w:t>
            </w:r>
          </w:p>
        </w:tc>
      </w:tr>
    </w:tbl>
    <w:p w14:paraId="378C4368" w14:textId="06C16C08" w:rsidR="00F1349F" w:rsidRDefault="00F1349F" w:rsidP="00F1349F">
      <w:pPr>
        <w:pStyle w:val="1BodyText"/>
      </w:pPr>
      <w:r w:rsidRPr="00E05BD9">
        <w:rPr>
          <w:color w:val="EE0000"/>
        </w:rPr>
        <w:t xml:space="preserve"> </w:t>
      </w:r>
    </w:p>
    <w:p w14:paraId="1DA0EA83" w14:textId="52E5279D" w:rsidR="00A43EC1" w:rsidRDefault="7348F244" w:rsidP="004C5C58">
      <w:pPr>
        <w:pStyle w:val="1ItemTitle"/>
      </w:pPr>
      <w:r>
        <w:t>URGENT ITEMS</w:t>
      </w:r>
    </w:p>
    <w:p w14:paraId="0373B344" w14:textId="7A54E2CC" w:rsidR="00FB04CB" w:rsidRDefault="00D17928" w:rsidP="00D17928">
      <w:pPr>
        <w:pStyle w:val="1BodyText"/>
        <w:numPr>
          <w:ilvl w:val="0"/>
          <w:numId w:val="26"/>
        </w:numPr>
      </w:pPr>
      <w:r>
        <w:t xml:space="preserve">Clerk to investigate the cost of plastic hanging rails which are red and white in colour to be hung on the height barrier in Worth Matravers Car Park, and report back to Council. </w:t>
      </w:r>
    </w:p>
    <w:p w14:paraId="7E5FEC21" w14:textId="3B23C362" w:rsidR="00165E7C" w:rsidRDefault="0E6F3CAC" w:rsidP="00B84A63">
      <w:pPr>
        <w:pStyle w:val="1BodyText"/>
      </w:pPr>
      <w:r w:rsidRPr="64B1DA7D">
        <w:rPr>
          <w:b/>
        </w:rPr>
        <w:t>Next Council Meeting:</w:t>
      </w:r>
      <w:r>
        <w:t xml:space="preserve"> </w:t>
      </w:r>
      <w:r w:rsidR="00B84A63">
        <w:t xml:space="preserve">The next meeting will be held on Tuesday </w:t>
      </w:r>
      <w:r w:rsidR="001C1AA5">
        <w:t>5</w:t>
      </w:r>
      <w:r w:rsidR="001C1AA5" w:rsidRPr="001C1AA5">
        <w:rPr>
          <w:vertAlign w:val="superscript"/>
        </w:rPr>
        <w:t>th</w:t>
      </w:r>
      <w:r w:rsidR="001C1AA5">
        <w:t xml:space="preserve"> August </w:t>
      </w:r>
      <w:r w:rsidR="00B84A63">
        <w:t>2025</w:t>
      </w:r>
      <w:r w:rsidR="00835A33">
        <w:t>,</w:t>
      </w:r>
      <w:r w:rsidR="00B84A63">
        <w:t xml:space="preserve"> from 7.30pm</w:t>
      </w:r>
      <w:r w:rsidR="00B84A63" w:rsidRPr="001C1AA5">
        <w:rPr>
          <w:color w:val="000000" w:themeColor="text1"/>
        </w:rPr>
        <w:t xml:space="preserve"> in the Harmans Cross Village </w:t>
      </w:r>
      <w:r w:rsidR="00B84A63">
        <w:t>Hall</w:t>
      </w:r>
      <w:r w:rsidR="00165E7C">
        <w:t>.</w:t>
      </w:r>
    </w:p>
    <w:p w14:paraId="67D3D25B" w14:textId="77777777" w:rsidR="00B84A63" w:rsidRDefault="00B84A63" w:rsidP="004C5C58">
      <w:pPr>
        <w:pStyle w:val="1ItemTitle"/>
      </w:pPr>
      <w:r>
        <w:t>Car Park donations</w:t>
      </w:r>
    </w:p>
    <w:p w14:paraId="47F08844" w14:textId="77777777" w:rsidR="00696693" w:rsidRDefault="00696693" w:rsidP="00696693">
      <w:pPr>
        <w:pStyle w:val="2aBulletPOintItem"/>
        <w:ind w:left="1134" w:hanging="1134"/>
      </w:pPr>
      <w:r>
        <w:t xml:space="preserve">To discuss Car Park donations. </w:t>
      </w:r>
    </w:p>
    <w:p w14:paraId="71C36D15" w14:textId="5CADA8B3" w:rsidR="00696693" w:rsidRPr="00D17928" w:rsidRDefault="00696693" w:rsidP="00696693">
      <w:pPr>
        <w:pStyle w:val="2aBulletPOintItem"/>
        <w:numPr>
          <w:ilvl w:val="0"/>
          <w:numId w:val="0"/>
        </w:numPr>
        <w:tabs>
          <w:tab w:val="left" w:pos="5670"/>
        </w:tabs>
        <w:ind w:left="1134"/>
        <w:rPr>
          <w:color w:val="000000" w:themeColor="text1"/>
        </w:rPr>
      </w:pPr>
      <w:r w:rsidRPr="00D17928">
        <w:rPr>
          <w:color w:val="000000" w:themeColor="text1"/>
        </w:rPr>
        <w:t xml:space="preserve">It was noted that the item was not moved to </w:t>
      </w:r>
      <w:r w:rsidR="00D17928" w:rsidRPr="00D17928">
        <w:rPr>
          <w:color w:val="000000" w:themeColor="text1"/>
        </w:rPr>
        <w:t xml:space="preserve">a </w:t>
      </w:r>
      <w:r w:rsidRPr="00D17928">
        <w:rPr>
          <w:color w:val="000000" w:themeColor="text1"/>
        </w:rPr>
        <w:t xml:space="preserve">confidential session as no members of the public were present. </w:t>
      </w:r>
    </w:p>
    <w:p w14:paraId="5467D862" w14:textId="77777777" w:rsidR="00696693" w:rsidRPr="00D17928" w:rsidRDefault="00696693" w:rsidP="00696693">
      <w:pPr>
        <w:pStyle w:val="2aBulletPOintItem"/>
        <w:numPr>
          <w:ilvl w:val="0"/>
          <w:numId w:val="0"/>
        </w:numPr>
        <w:tabs>
          <w:tab w:val="left" w:pos="5670"/>
        </w:tabs>
        <w:ind w:left="1134"/>
        <w:rPr>
          <w:color w:val="000000" w:themeColor="text1"/>
        </w:rPr>
      </w:pPr>
    </w:p>
    <w:p w14:paraId="713CAF9E" w14:textId="4A2DA6E1" w:rsidR="00696693" w:rsidRPr="00D17928" w:rsidRDefault="00696693" w:rsidP="00696693">
      <w:pPr>
        <w:pStyle w:val="2aBulletPOintItem"/>
        <w:numPr>
          <w:ilvl w:val="0"/>
          <w:numId w:val="0"/>
        </w:numPr>
        <w:tabs>
          <w:tab w:val="left" w:pos="5670"/>
        </w:tabs>
        <w:ind w:left="1134"/>
        <w:rPr>
          <w:color w:val="000000" w:themeColor="text1"/>
        </w:rPr>
      </w:pPr>
      <w:r w:rsidRPr="00D17928">
        <w:rPr>
          <w:color w:val="000000" w:themeColor="text1"/>
        </w:rPr>
        <w:t>It was agreed which councillors would be responsible for overseeing car park donations during the forthcoming month.</w:t>
      </w:r>
    </w:p>
    <w:p w14:paraId="5444880B" w14:textId="77777777" w:rsidR="00F7634D" w:rsidRDefault="00F7634D" w:rsidP="00696693">
      <w:pPr>
        <w:pStyle w:val="2aBulletPOintItem"/>
        <w:numPr>
          <w:ilvl w:val="0"/>
          <w:numId w:val="0"/>
        </w:numPr>
        <w:ind w:left="1134"/>
      </w:pPr>
    </w:p>
    <w:p w14:paraId="71A87CE1" w14:textId="77777777" w:rsidR="00696693" w:rsidRDefault="00696693" w:rsidP="00696693">
      <w:pPr>
        <w:pStyle w:val="2aBulletPOintItem"/>
        <w:ind w:left="1134" w:hanging="1134"/>
      </w:pPr>
      <w:r>
        <w:t xml:space="preserve">To discuss the </w:t>
      </w:r>
      <w:r w:rsidRPr="000C672A">
        <w:t>level of parking donations requested during the Worth Matravers Village Fete</w:t>
      </w:r>
      <w:r>
        <w:t>.</w:t>
      </w:r>
    </w:p>
    <w:p w14:paraId="29FFD148" w14:textId="4D79D4C6" w:rsidR="000D0315" w:rsidRDefault="000D0315" w:rsidP="000D0315">
      <w:pPr>
        <w:pStyle w:val="2aBulletPOintItem"/>
        <w:numPr>
          <w:ilvl w:val="0"/>
          <w:numId w:val="0"/>
        </w:numPr>
        <w:ind w:left="1134"/>
      </w:pPr>
      <w:r>
        <w:t xml:space="preserve">It was noted complaints had been received in relation to the cost for parking. It was noted this information has been passed to the VH committee and will be addressed. </w:t>
      </w:r>
    </w:p>
    <w:p w14:paraId="72948CF5" w14:textId="77777777" w:rsidR="00696693" w:rsidRDefault="00696693" w:rsidP="00B84A63">
      <w:pPr>
        <w:pStyle w:val="1BodyText"/>
        <w:tabs>
          <w:tab w:val="left" w:pos="5670"/>
        </w:tabs>
        <w:spacing w:after="0"/>
        <w:rPr>
          <w:color w:val="EE0000"/>
        </w:rPr>
      </w:pPr>
    </w:p>
    <w:p w14:paraId="6798B680" w14:textId="056F01D6" w:rsidR="00A70ECF" w:rsidRDefault="4BCDC8C1" w:rsidP="00FB04CB">
      <w:pPr>
        <w:pStyle w:val="1BodyText"/>
        <w:rPr>
          <w:color w:val="FF0000"/>
        </w:rPr>
      </w:pPr>
      <w:r>
        <w:t xml:space="preserve">Meeting </w:t>
      </w:r>
      <w:r w:rsidRPr="008726BC">
        <w:rPr>
          <w:color w:val="000000" w:themeColor="text1"/>
        </w:rPr>
        <w:t>closed</w:t>
      </w:r>
      <w:r w:rsidRPr="00D17928">
        <w:rPr>
          <w:color w:val="000000" w:themeColor="text1"/>
        </w:rPr>
        <w:t xml:space="preserve"> at </w:t>
      </w:r>
      <w:r w:rsidR="00332EA0" w:rsidRPr="00D17928">
        <w:rPr>
          <w:color w:val="000000" w:themeColor="text1"/>
        </w:rPr>
        <w:t>21.</w:t>
      </w:r>
      <w:r w:rsidR="000D0315" w:rsidRPr="00D17928">
        <w:rPr>
          <w:color w:val="000000" w:themeColor="text1"/>
        </w:rPr>
        <w:t>4</w:t>
      </w:r>
      <w:r w:rsidR="00FA4E24" w:rsidRPr="00D17928">
        <w:rPr>
          <w:color w:val="000000" w:themeColor="text1"/>
        </w:rPr>
        <w:t>7.</w:t>
      </w:r>
    </w:p>
    <w:p w14:paraId="747783DA" w14:textId="77777777" w:rsidR="00685279" w:rsidRDefault="00685279">
      <w:pPr>
        <w:rPr>
          <w:rFonts w:ascii="Calibri" w:hAnsi="Calibri" w:cs="Calibri"/>
          <w:bCs/>
          <w:color w:val="FF0000"/>
          <w:sz w:val="20"/>
          <w:szCs w:val="20"/>
        </w:rPr>
      </w:pPr>
      <w:r>
        <w:rPr>
          <w:color w:val="FF0000"/>
        </w:rPr>
        <w:br w:type="page"/>
      </w:r>
    </w:p>
    <w:p w14:paraId="772BBC71" w14:textId="77777777" w:rsidR="00685279" w:rsidRDefault="00685279" w:rsidP="00685279">
      <w:pPr>
        <w:pStyle w:val="1BodyText"/>
        <w:ind w:left="0"/>
        <w:rPr>
          <w:b/>
          <w:bCs w:val="0"/>
        </w:rPr>
        <w:sectPr w:rsidR="00685279" w:rsidSect="00685279">
          <w:headerReference w:type="even" r:id="rId7"/>
          <w:headerReference w:type="default" r:id="rId8"/>
          <w:footerReference w:type="even" r:id="rId9"/>
          <w:footerReference w:type="default" r:id="rId10"/>
          <w:pgSz w:w="11906" w:h="16838"/>
          <w:pgMar w:top="720" w:right="720" w:bottom="272" w:left="720" w:header="278" w:footer="709" w:gutter="0"/>
          <w:cols w:space="708"/>
          <w:docGrid w:linePitch="360"/>
        </w:sectPr>
      </w:pPr>
    </w:p>
    <w:p w14:paraId="7644077D" w14:textId="27C19C87" w:rsidR="00DC7BDE" w:rsidRPr="000A004C" w:rsidRDefault="00E0758D" w:rsidP="00685279">
      <w:pPr>
        <w:pStyle w:val="1BodyText"/>
        <w:ind w:left="0"/>
        <w:rPr>
          <w:b/>
          <w:bCs w:val="0"/>
          <w:color w:val="000000" w:themeColor="text1"/>
        </w:rPr>
      </w:pPr>
      <w:r w:rsidRPr="00E0758D">
        <w:rPr>
          <w:b/>
          <w:bCs w:val="0"/>
        </w:rPr>
        <w:lastRenderedPageBreak/>
        <w:t xml:space="preserve">Appendix A – </w:t>
      </w:r>
      <w:r w:rsidR="00685279">
        <w:rPr>
          <w:b/>
          <w:bCs w:val="0"/>
        </w:rPr>
        <w:t>A</w:t>
      </w:r>
      <w:r w:rsidR="00DC7BDE" w:rsidRPr="000A004C">
        <w:rPr>
          <w:b/>
          <w:bCs w:val="0"/>
          <w:color w:val="000000" w:themeColor="text1"/>
        </w:rPr>
        <w:t xml:space="preserve">ppendix </w:t>
      </w:r>
      <w:r>
        <w:rPr>
          <w:b/>
          <w:bCs w:val="0"/>
          <w:color w:val="000000" w:themeColor="text1"/>
        </w:rPr>
        <w:t>B – Monthly Expenditure</w:t>
      </w:r>
    </w:p>
    <w:tbl>
      <w:tblPr>
        <w:tblW w:w="10944" w:type="dxa"/>
        <w:tblLook w:val="04A0" w:firstRow="1" w:lastRow="0" w:firstColumn="1" w:lastColumn="0" w:noHBand="0" w:noVBand="1"/>
      </w:tblPr>
      <w:tblGrid>
        <w:gridCol w:w="2835"/>
        <w:gridCol w:w="599"/>
        <w:gridCol w:w="803"/>
        <w:gridCol w:w="3440"/>
        <w:gridCol w:w="572"/>
        <w:gridCol w:w="928"/>
        <w:gridCol w:w="839"/>
        <w:gridCol w:w="928"/>
      </w:tblGrid>
      <w:tr w:rsidR="003A7ECE" w:rsidRPr="003A7ECE" w14:paraId="5C5BAF2F" w14:textId="77777777" w:rsidTr="00685279">
        <w:trPr>
          <w:trHeight w:val="612"/>
        </w:trPr>
        <w:tc>
          <w:tcPr>
            <w:tcW w:w="2835" w:type="dxa"/>
            <w:tcBorders>
              <w:top w:val="nil"/>
              <w:left w:val="nil"/>
              <w:bottom w:val="nil"/>
              <w:right w:val="nil"/>
            </w:tcBorders>
            <w:hideMark/>
          </w:tcPr>
          <w:p w14:paraId="698572EE" w14:textId="77777777" w:rsidR="003A7ECE" w:rsidRPr="003A7ECE" w:rsidRDefault="003A7ECE" w:rsidP="003A7ECE">
            <w:pPr>
              <w:spacing w:after="0" w:line="240" w:lineRule="auto"/>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Supplier</w:t>
            </w:r>
          </w:p>
        </w:tc>
        <w:tc>
          <w:tcPr>
            <w:tcW w:w="599" w:type="dxa"/>
            <w:tcBorders>
              <w:top w:val="nil"/>
              <w:left w:val="nil"/>
              <w:bottom w:val="nil"/>
              <w:right w:val="nil"/>
            </w:tcBorders>
            <w:hideMark/>
          </w:tcPr>
          <w:p w14:paraId="3F96F5A5" w14:textId="77777777" w:rsidR="003A7ECE" w:rsidRPr="003A7ECE" w:rsidRDefault="003A7ECE" w:rsidP="003A7ECE">
            <w:pPr>
              <w:spacing w:after="0" w:line="240" w:lineRule="auto"/>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Folio</w:t>
            </w:r>
          </w:p>
        </w:tc>
        <w:tc>
          <w:tcPr>
            <w:tcW w:w="803" w:type="dxa"/>
            <w:tcBorders>
              <w:top w:val="nil"/>
              <w:left w:val="nil"/>
              <w:bottom w:val="nil"/>
              <w:right w:val="nil"/>
            </w:tcBorders>
            <w:hideMark/>
          </w:tcPr>
          <w:p w14:paraId="1D5A84F9" w14:textId="77777777" w:rsidR="003A7ECE" w:rsidRPr="003A7ECE" w:rsidRDefault="003A7ECE" w:rsidP="003A7ECE">
            <w:pPr>
              <w:spacing w:after="0" w:line="240" w:lineRule="auto"/>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Cheque</w:t>
            </w:r>
          </w:p>
        </w:tc>
        <w:tc>
          <w:tcPr>
            <w:tcW w:w="3440" w:type="dxa"/>
            <w:tcBorders>
              <w:top w:val="nil"/>
              <w:left w:val="nil"/>
              <w:bottom w:val="nil"/>
              <w:right w:val="nil"/>
            </w:tcBorders>
            <w:hideMark/>
          </w:tcPr>
          <w:p w14:paraId="34AC099E" w14:textId="77777777" w:rsidR="003A7ECE" w:rsidRPr="003A7ECE" w:rsidRDefault="003A7ECE" w:rsidP="003A7ECE">
            <w:pPr>
              <w:spacing w:after="0" w:line="240" w:lineRule="auto"/>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Item / Service Supplied</w:t>
            </w:r>
          </w:p>
        </w:tc>
        <w:tc>
          <w:tcPr>
            <w:tcW w:w="572" w:type="dxa"/>
            <w:tcBorders>
              <w:top w:val="nil"/>
              <w:left w:val="nil"/>
              <w:bottom w:val="nil"/>
              <w:right w:val="nil"/>
            </w:tcBorders>
            <w:hideMark/>
          </w:tcPr>
          <w:p w14:paraId="46F9BEFA" w14:textId="77777777" w:rsidR="003A7ECE" w:rsidRPr="003A7ECE" w:rsidRDefault="003A7ECE" w:rsidP="003A7ECE">
            <w:pPr>
              <w:spacing w:after="0" w:line="240" w:lineRule="auto"/>
              <w:jc w:val="center"/>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N/C</w:t>
            </w:r>
          </w:p>
        </w:tc>
        <w:tc>
          <w:tcPr>
            <w:tcW w:w="928" w:type="dxa"/>
            <w:tcBorders>
              <w:top w:val="nil"/>
              <w:left w:val="nil"/>
              <w:bottom w:val="nil"/>
              <w:right w:val="nil"/>
            </w:tcBorders>
            <w:hideMark/>
          </w:tcPr>
          <w:p w14:paraId="762048B8"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Net</w:t>
            </w:r>
          </w:p>
        </w:tc>
        <w:tc>
          <w:tcPr>
            <w:tcW w:w="839" w:type="dxa"/>
            <w:tcBorders>
              <w:top w:val="nil"/>
              <w:left w:val="nil"/>
              <w:bottom w:val="nil"/>
              <w:right w:val="nil"/>
            </w:tcBorders>
            <w:hideMark/>
          </w:tcPr>
          <w:p w14:paraId="4F92BB1F"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VAT</w:t>
            </w:r>
          </w:p>
        </w:tc>
        <w:tc>
          <w:tcPr>
            <w:tcW w:w="928" w:type="dxa"/>
            <w:tcBorders>
              <w:top w:val="nil"/>
              <w:left w:val="nil"/>
              <w:bottom w:val="nil"/>
              <w:right w:val="nil"/>
            </w:tcBorders>
            <w:hideMark/>
          </w:tcPr>
          <w:p w14:paraId="4B216CE7"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Total</w:t>
            </w:r>
          </w:p>
        </w:tc>
      </w:tr>
      <w:tr w:rsidR="003A7ECE" w:rsidRPr="003A7ECE" w14:paraId="6B169166" w14:textId="77777777" w:rsidTr="00685279">
        <w:trPr>
          <w:trHeight w:val="204"/>
        </w:trPr>
        <w:tc>
          <w:tcPr>
            <w:tcW w:w="2835" w:type="dxa"/>
            <w:tcBorders>
              <w:top w:val="single" w:sz="4" w:space="0" w:color="auto"/>
              <w:left w:val="single" w:sz="4" w:space="0" w:color="auto"/>
              <w:bottom w:val="single" w:sz="4" w:space="0" w:color="auto"/>
              <w:right w:val="single" w:sz="4" w:space="0" w:color="auto"/>
            </w:tcBorders>
            <w:noWrap/>
            <w:hideMark/>
          </w:tcPr>
          <w:p w14:paraId="445C930A"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Corfe Castle Parish Council</w:t>
            </w:r>
          </w:p>
        </w:tc>
        <w:tc>
          <w:tcPr>
            <w:tcW w:w="599" w:type="dxa"/>
            <w:tcBorders>
              <w:top w:val="single" w:sz="4" w:space="0" w:color="auto"/>
              <w:left w:val="nil"/>
              <w:bottom w:val="single" w:sz="4" w:space="0" w:color="auto"/>
              <w:right w:val="single" w:sz="4" w:space="0" w:color="auto"/>
            </w:tcBorders>
            <w:noWrap/>
            <w:hideMark/>
          </w:tcPr>
          <w:p w14:paraId="2E81AEDD"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1040</w:t>
            </w:r>
          </w:p>
        </w:tc>
        <w:tc>
          <w:tcPr>
            <w:tcW w:w="803" w:type="dxa"/>
            <w:tcBorders>
              <w:top w:val="single" w:sz="4" w:space="0" w:color="auto"/>
              <w:left w:val="nil"/>
              <w:bottom w:val="single" w:sz="4" w:space="0" w:color="auto"/>
              <w:right w:val="single" w:sz="4" w:space="0" w:color="auto"/>
            </w:tcBorders>
            <w:noWrap/>
            <w:hideMark/>
          </w:tcPr>
          <w:p w14:paraId="401E3205"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125625</w:t>
            </w:r>
          </w:p>
        </w:tc>
        <w:tc>
          <w:tcPr>
            <w:tcW w:w="3440" w:type="dxa"/>
            <w:tcBorders>
              <w:top w:val="single" w:sz="4" w:space="0" w:color="auto"/>
              <w:left w:val="nil"/>
              <w:bottom w:val="single" w:sz="4" w:space="0" w:color="auto"/>
              <w:right w:val="single" w:sz="4" w:space="0" w:color="auto"/>
            </w:tcBorders>
            <w:noWrap/>
            <w:hideMark/>
          </w:tcPr>
          <w:p w14:paraId="6171CC92" w14:textId="77777777" w:rsidR="003A7ECE" w:rsidRPr="003A7ECE" w:rsidRDefault="003A7ECE" w:rsidP="003A7ECE">
            <w:pPr>
              <w:spacing w:after="0" w:line="240" w:lineRule="auto"/>
              <w:rPr>
                <w:rFonts w:ascii="Arial" w:eastAsia="Times New Roman" w:hAnsi="Arial" w:cs="Arial"/>
                <w:sz w:val="16"/>
                <w:szCs w:val="16"/>
                <w:lang w:eastAsia="en-GB"/>
              </w:rPr>
            </w:pPr>
            <w:r w:rsidRPr="003A7ECE">
              <w:rPr>
                <w:rFonts w:ascii="Arial" w:eastAsia="Times New Roman" w:hAnsi="Arial" w:cs="Arial"/>
                <w:sz w:val="16"/>
                <w:szCs w:val="16"/>
                <w:lang w:eastAsia="en-GB"/>
              </w:rPr>
              <w:t>Printing (Qty 258 (May) &amp; 465 June x 0.02p)</w:t>
            </w:r>
          </w:p>
        </w:tc>
        <w:tc>
          <w:tcPr>
            <w:tcW w:w="572" w:type="dxa"/>
            <w:tcBorders>
              <w:top w:val="single" w:sz="4" w:space="0" w:color="auto"/>
              <w:left w:val="nil"/>
              <w:bottom w:val="single" w:sz="4" w:space="0" w:color="auto"/>
              <w:right w:val="single" w:sz="4" w:space="0" w:color="auto"/>
            </w:tcBorders>
            <w:noWrap/>
            <w:hideMark/>
          </w:tcPr>
          <w:p w14:paraId="65C1E650"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2016</w:t>
            </w:r>
          </w:p>
        </w:tc>
        <w:tc>
          <w:tcPr>
            <w:tcW w:w="928" w:type="dxa"/>
            <w:tcBorders>
              <w:top w:val="single" w:sz="4" w:space="0" w:color="auto"/>
              <w:left w:val="nil"/>
              <w:bottom w:val="single" w:sz="4" w:space="0" w:color="auto"/>
              <w:right w:val="single" w:sz="4" w:space="0" w:color="auto"/>
            </w:tcBorders>
            <w:noWrap/>
            <w:hideMark/>
          </w:tcPr>
          <w:p w14:paraId="5AAD6CC5"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14.46</w:t>
            </w:r>
          </w:p>
        </w:tc>
        <w:tc>
          <w:tcPr>
            <w:tcW w:w="839" w:type="dxa"/>
            <w:tcBorders>
              <w:top w:val="single" w:sz="4" w:space="0" w:color="auto"/>
              <w:left w:val="nil"/>
              <w:bottom w:val="single" w:sz="4" w:space="0" w:color="auto"/>
              <w:right w:val="single" w:sz="4" w:space="0" w:color="auto"/>
            </w:tcBorders>
            <w:noWrap/>
            <w:hideMark/>
          </w:tcPr>
          <w:p w14:paraId="4A329603"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single" w:sz="4" w:space="0" w:color="auto"/>
              <w:left w:val="nil"/>
              <w:bottom w:val="single" w:sz="4" w:space="0" w:color="auto"/>
              <w:right w:val="single" w:sz="4" w:space="0" w:color="auto"/>
            </w:tcBorders>
            <w:noWrap/>
            <w:hideMark/>
          </w:tcPr>
          <w:p w14:paraId="11B1BFC5"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14.46</w:t>
            </w:r>
          </w:p>
        </w:tc>
      </w:tr>
      <w:tr w:rsidR="003A7ECE" w:rsidRPr="003A7ECE" w14:paraId="309CA28A"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5BD4F608"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PHS Group</w:t>
            </w:r>
          </w:p>
        </w:tc>
        <w:tc>
          <w:tcPr>
            <w:tcW w:w="599" w:type="dxa"/>
            <w:tcBorders>
              <w:top w:val="nil"/>
              <w:left w:val="nil"/>
              <w:bottom w:val="single" w:sz="4" w:space="0" w:color="auto"/>
              <w:right w:val="single" w:sz="4" w:space="0" w:color="auto"/>
            </w:tcBorders>
            <w:noWrap/>
            <w:hideMark/>
          </w:tcPr>
          <w:p w14:paraId="13EF740A"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1041</w:t>
            </w:r>
          </w:p>
        </w:tc>
        <w:tc>
          <w:tcPr>
            <w:tcW w:w="803" w:type="dxa"/>
            <w:tcBorders>
              <w:top w:val="nil"/>
              <w:left w:val="nil"/>
              <w:bottom w:val="single" w:sz="4" w:space="0" w:color="auto"/>
              <w:right w:val="single" w:sz="4" w:space="0" w:color="auto"/>
            </w:tcBorders>
            <w:noWrap/>
            <w:hideMark/>
          </w:tcPr>
          <w:p w14:paraId="64436305"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125626</w:t>
            </w:r>
          </w:p>
        </w:tc>
        <w:tc>
          <w:tcPr>
            <w:tcW w:w="3440" w:type="dxa"/>
            <w:tcBorders>
              <w:top w:val="nil"/>
              <w:left w:val="nil"/>
              <w:bottom w:val="single" w:sz="4" w:space="0" w:color="auto"/>
              <w:right w:val="single" w:sz="4" w:space="0" w:color="auto"/>
            </w:tcBorders>
            <w:noWrap/>
            <w:hideMark/>
          </w:tcPr>
          <w:p w14:paraId="083AAA49" w14:textId="77777777" w:rsidR="003A7ECE" w:rsidRPr="003A7ECE" w:rsidRDefault="003A7ECE" w:rsidP="003A7ECE">
            <w:pPr>
              <w:spacing w:after="0" w:line="240" w:lineRule="auto"/>
              <w:rPr>
                <w:rFonts w:ascii="Arial" w:eastAsia="Times New Roman" w:hAnsi="Arial" w:cs="Arial"/>
                <w:sz w:val="16"/>
                <w:szCs w:val="16"/>
                <w:lang w:eastAsia="en-GB"/>
              </w:rPr>
            </w:pPr>
            <w:r w:rsidRPr="003A7ECE">
              <w:rPr>
                <w:rFonts w:ascii="Arial" w:eastAsia="Times New Roman" w:hAnsi="Arial" w:cs="Arial"/>
                <w:sz w:val="16"/>
                <w:szCs w:val="16"/>
                <w:lang w:eastAsia="en-GB"/>
              </w:rPr>
              <w:t>Sanitary Disposal 21-07-25 to 20-07-26</w:t>
            </w:r>
          </w:p>
        </w:tc>
        <w:tc>
          <w:tcPr>
            <w:tcW w:w="572" w:type="dxa"/>
            <w:tcBorders>
              <w:top w:val="nil"/>
              <w:left w:val="nil"/>
              <w:bottom w:val="single" w:sz="4" w:space="0" w:color="auto"/>
              <w:right w:val="single" w:sz="4" w:space="0" w:color="auto"/>
            </w:tcBorders>
            <w:noWrap/>
            <w:hideMark/>
          </w:tcPr>
          <w:p w14:paraId="4DA36279"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8006</w:t>
            </w:r>
          </w:p>
        </w:tc>
        <w:tc>
          <w:tcPr>
            <w:tcW w:w="928" w:type="dxa"/>
            <w:tcBorders>
              <w:top w:val="nil"/>
              <w:left w:val="nil"/>
              <w:bottom w:val="single" w:sz="4" w:space="0" w:color="auto"/>
              <w:right w:val="single" w:sz="4" w:space="0" w:color="auto"/>
            </w:tcBorders>
            <w:noWrap/>
            <w:hideMark/>
          </w:tcPr>
          <w:p w14:paraId="10059F64"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123.34</w:t>
            </w:r>
          </w:p>
        </w:tc>
        <w:tc>
          <w:tcPr>
            <w:tcW w:w="839" w:type="dxa"/>
            <w:tcBorders>
              <w:top w:val="nil"/>
              <w:left w:val="nil"/>
              <w:bottom w:val="single" w:sz="4" w:space="0" w:color="auto"/>
              <w:right w:val="single" w:sz="4" w:space="0" w:color="auto"/>
            </w:tcBorders>
            <w:noWrap/>
            <w:hideMark/>
          </w:tcPr>
          <w:p w14:paraId="42C0743A"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24.67</w:t>
            </w:r>
          </w:p>
        </w:tc>
        <w:tc>
          <w:tcPr>
            <w:tcW w:w="928" w:type="dxa"/>
            <w:tcBorders>
              <w:top w:val="nil"/>
              <w:left w:val="nil"/>
              <w:bottom w:val="single" w:sz="4" w:space="0" w:color="auto"/>
              <w:right w:val="single" w:sz="4" w:space="0" w:color="auto"/>
            </w:tcBorders>
            <w:noWrap/>
            <w:hideMark/>
          </w:tcPr>
          <w:p w14:paraId="6C37B80C"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148.01</w:t>
            </w:r>
          </w:p>
        </w:tc>
      </w:tr>
      <w:tr w:rsidR="003A7ECE" w:rsidRPr="003A7ECE" w14:paraId="35A3AE19"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04145D7B"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Timpson Ltd</w:t>
            </w:r>
          </w:p>
        </w:tc>
        <w:tc>
          <w:tcPr>
            <w:tcW w:w="599" w:type="dxa"/>
            <w:tcBorders>
              <w:top w:val="nil"/>
              <w:left w:val="nil"/>
              <w:bottom w:val="single" w:sz="4" w:space="0" w:color="auto"/>
              <w:right w:val="single" w:sz="4" w:space="0" w:color="auto"/>
            </w:tcBorders>
            <w:noWrap/>
            <w:hideMark/>
          </w:tcPr>
          <w:p w14:paraId="1C52E6E4"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1042</w:t>
            </w:r>
          </w:p>
        </w:tc>
        <w:tc>
          <w:tcPr>
            <w:tcW w:w="803" w:type="dxa"/>
            <w:tcBorders>
              <w:top w:val="nil"/>
              <w:left w:val="nil"/>
              <w:bottom w:val="single" w:sz="4" w:space="0" w:color="auto"/>
              <w:right w:val="single" w:sz="4" w:space="0" w:color="auto"/>
            </w:tcBorders>
            <w:noWrap/>
            <w:hideMark/>
          </w:tcPr>
          <w:p w14:paraId="33707CF0"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125628</w:t>
            </w:r>
          </w:p>
        </w:tc>
        <w:tc>
          <w:tcPr>
            <w:tcW w:w="3440" w:type="dxa"/>
            <w:tcBorders>
              <w:top w:val="nil"/>
              <w:left w:val="nil"/>
              <w:bottom w:val="single" w:sz="4" w:space="0" w:color="auto"/>
              <w:right w:val="single" w:sz="4" w:space="0" w:color="auto"/>
            </w:tcBorders>
            <w:noWrap/>
            <w:hideMark/>
          </w:tcPr>
          <w:p w14:paraId="7D75E14B" w14:textId="77777777" w:rsidR="003A7ECE" w:rsidRPr="003A7ECE" w:rsidRDefault="003A7ECE" w:rsidP="003A7ECE">
            <w:pPr>
              <w:spacing w:after="0" w:line="240" w:lineRule="auto"/>
              <w:rPr>
                <w:rFonts w:ascii="Arial" w:eastAsia="Times New Roman" w:hAnsi="Arial" w:cs="Arial"/>
                <w:sz w:val="16"/>
                <w:szCs w:val="16"/>
                <w:lang w:eastAsia="en-GB"/>
              </w:rPr>
            </w:pPr>
            <w:r w:rsidRPr="003A7ECE">
              <w:rPr>
                <w:rFonts w:ascii="Arial" w:eastAsia="Times New Roman" w:hAnsi="Arial" w:cs="Arial"/>
                <w:sz w:val="16"/>
                <w:szCs w:val="16"/>
                <w:lang w:eastAsia="en-GB"/>
              </w:rPr>
              <w:t>Keys - WMCP Donation Box</w:t>
            </w:r>
          </w:p>
        </w:tc>
        <w:tc>
          <w:tcPr>
            <w:tcW w:w="572" w:type="dxa"/>
            <w:tcBorders>
              <w:top w:val="nil"/>
              <w:left w:val="nil"/>
              <w:bottom w:val="single" w:sz="4" w:space="0" w:color="auto"/>
              <w:right w:val="single" w:sz="4" w:space="0" w:color="auto"/>
            </w:tcBorders>
            <w:noWrap/>
            <w:hideMark/>
          </w:tcPr>
          <w:p w14:paraId="2E50FFD8"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3012</w:t>
            </w:r>
          </w:p>
        </w:tc>
        <w:tc>
          <w:tcPr>
            <w:tcW w:w="928" w:type="dxa"/>
            <w:tcBorders>
              <w:top w:val="nil"/>
              <w:left w:val="nil"/>
              <w:bottom w:val="single" w:sz="4" w:space="0" w:color="auto"/>
              <w:right w:val="single" w:sz="4" w:space="0" w:color="auto"/>
            </w:tcBorders>
            <w:noWrap/>
            <w:hideMark/>
          </w:tcPr>
          <w:p w14:paraId="7473D636"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20.00</w:t>
            </w:r>
          </w:p>
        </w:tc>
        <w:tc>
          <w:tcPr>
            <w:tcW w:w="839" w:type="dxa"/>
            <w:tcBorders>
              <w:top w:val="nil"/>
              <w:left w:val="nil"/>
              <w:bottom w:val="single" w:sz="4" w:space="0" w:color="auto"/>
              <w:right w:val="single" w:sz="4" w:space="0" w:color="auto"/>
            </w:tcBorders>
            <w:noWrap/>
            <w:hideMark/>
          </w:tcPr>
          <w:p w14:paraId="1AEDC02B"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2DF1F07D"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20.00</w:t>
            </w:r>
          </w:p>
        </w:tc>
      </w:tr>
      <w:tr w:rsidR="003A7ECE" w:rsidRPr="003A7ECE" w14:paraId="0AE784C4"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635AC1E2"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SSE Energy Solutions</w:t>
            </w:r>
          </w:p>
        </w:tc>
        <w:tc>
          <w:tcPr>
            <w:tcW w:w="599" w:type="dxa"/>
            <w:tcBorders>
              <w:top w:val="nil"/>
              <w:left w:val="nil"/>
              <w:bottom w:val="single" w:sz="4" w:space="0" w:color="auto"/>
              <w:right w:val="single" w:sz="4" w:space="0" w:color="auto"/>
            </w:tcBorders>
            <w:noWrap/>
            <w:hideMark/>
          </w:tcPr>
          <w:p w14:paraId="2BCCDBE9"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1043</w:t>
            </w:r>
          </w:p>
        </w:tc>
        <w:tc>
          <w:tcPr>
            <w:tcW w:w="803" w:type="dxa"/>
            <w:tcBorders>
              <w:top w:val="nil"/>
              <w:left w:val="nil"/>
              <w:bottom w:val="single" w:sz="4" w:space="0" w:color="auto"/>
              <w:right w:val="single" w:sz="4" w:space="0" w:color="auto"/>
            </w:tcBorders>
            <w:noWrap/>
            <w:hideMark/>
          </w:tcPr>
          <w:p w14:paraId="6D1D4731"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DD</w:t>
            </w:r>
          </w:p>
        </w:tc>
        <w:tc>
          <w:tcPr>
            <w:tcW w:w="3440" w:type="dxa"/>
            <w:tcBorders>
              <w:top w:val="nil"/>
              <w:left w:val="nil"/>
              <w:bottom w:val="single" w:sz="4" w:space="0" w:color="auto"/>
              <w:right w:val="single" w:sz="4" w:space="0" w:color="auto"/>
            </w:tcBorders>
            <w:noWrap/>
            <w:hideMark/>
          </w:tcPr>
          <w:p w14:paraId="174122EE" w14:textId="77777777" w:rsidR="003A7ECE" w:rsidRPr="003A7ECE" w:rsidRDefault="003A7ECE" w:rsidP="003A7ECE">
            <w:pPr>
              <w:spacing w:after="0" w:line="240" w:lineRule="auto"/>
              <w:rPr>
                <w:rFonts w:ascii="Arial" w:eastAsia="Times New Roman" w:hAnsi="Arial" w:cs="Arial"/>
                <w:sz w:val="16"/>
                <w:szCs w:val="16"/>
                <w:lang w:eastAsia="en-GB"/>
              </w:rPr>
            </w:pPr>
            <w:r w:rsidRPr="003A7ECE">
              <w:rPr>
                <w:rFonts w:ascii="Arial" w:eastAsia="Times New Roman" w:hAnsi="Arial" w:cs="Arial"/>
                <w:sz w:val="16"/>
                <w:szCs w:val="16"/>
                <w:lang w:eastAsia="en-GB"/>
              </w:rPr>
              <w:t>Electric - Toilet Block</w:t>
            </w:r>
          </w:p>
        </w:tc>
        <w:tc>
          <w:tcPr>
            <w:tcW w:w="572" w:type="dxa"/>
            <w:tcBorders>
              <w:top w:val="nil"/>
              <w:left w:val="nil"/>
              <w:bottom w:val="single" w:sz="4" w:space="0" w:color="auto"/>
              <w:right w:val="single" w:sz="4" w:space="0" w:color="auto"/>
            </w:tcBorders>
            <w:noWrap/>
            <w:hideMark/>
          </w:tcPr>
          <w:p w14:paraId="38E5CF51"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8004</w:t>
            </w:r>
          </w:p>
        </w:tc>
        <w:tc>
          <w:tcPr>
            <w:tcW w:w="928" w:type="dxa"/>
            <w:tcBorders>
              <w:top w:val="nil"/>
              <w:left w:val="nil"/>
              <w:bottom w:val="single" w:sz="4" w:space="0" w:color="auto"/>
              <w:right w:val="single" w:sz="4" w:space="0" w:color="auto"/>
            </w:tcBorders>
            <w:noWrap/>
            <w:hideMark/>
          </w:tcPr>
          <w:p w14:paraId="634F1B82"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198.23</w:t>
            </w:r>
          </w:p>
        </w:tc>
        <w:tc>
          <w:tcPr>
            <w:tcW w:w="839" w:type="dxa"/>
            <w:tcBorders>
              <w:top w:val="nil"/>
              <w:left w:val="nil"/>
              <w:bottom w:val="single" w:sz="4" w:space="0" w:color="auto"/>
              <w:right w:val="single" w:sz="4" w:space="0" w:color="auto"/>
            </w:tcBorders>
            <w:noWrap/>
            <w:hideMark/>
          </w:tcPr>
          <w:p w14:paraId="6CDF3632"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9.91</w:t>
            </w:r>
          </w:p>
        </w:tc>
        <w:tc>
          <w:tcPr>
            <w:tcW w:w="928" w:type="dxa"/>
            <w:tcBorders>
              <w:top w:val="nil"/>
              <w:left w:val="nil"/>
              <w:bottom w:val="single" w:sz="4" w:space="0" w:color="auto"/>
              <w:right w:val="single" w:sz="4" w:space="0" w:color="auto"/>
            </w:tcBorders>
            <w:noWrap/>
            <w:hideMark/>
          </w:tcPr>
          <w:p w14:paraId="4A2F128D"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208.14</w:t>
            </w:r>
          </w:p>
        </w:tc>
      </w:tr>
      <w:tr w:rsidR="003A7ECE" w:rsidRPr="003A7ECE" w14:paraId="77815BBD"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6EDD0900"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Water2Business</w:t>
            </w:r>
          </w:p>
        </w:tc>
        <w:tc>
          <w:tcPr>
            <w:tcW w:w="599" w:type="dxa"/>
            <w:tcBorders>
              <w:top w:val="nil"/>
              <w:left w:val="nil"/>
              <w:bottom w:val="single" w:sz="4" w:space="0" w:color="auto"/>
              <w:right w:val="single" w:sz="4" w:space="0" w:color="auto"/>
            </w:tcBorders>
            <w:noWrap/>
            <w:hideMark/>
          </w:tcPr>
          <w:p w14:paraId="30AF2EE0"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1044</w:t>
            </w:r>
          </w:p>
        </w:tc>
        <w:tc>
          <w:tcPr>
            <w:tcW w:w="803" w:type="dxa"/>
            <w:tcBorders>
              <w:top w:val="nil"/>
              <w:left w:val="nil"/>
              <w:bottom w:val="single" w:sz="4" w:space="0" w:color="auto"/>
              <w:right w:val="single" w:sz="4" w:space="0" w:color="auto"/>
            </w:tcBorders>
            <w:noWrap/>
            <w:hideMark/>
          </w:tcPr>
          <w:p w14:paraId="4BA6142D"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DD</w:t>
            </w:r>
          </w:p>
        </w:tc>
        <w:tc>
          <w:tcPr>
            <w:tcW w:w="3440" w:type="dxa"/>
            <w:tcBorders>
              <w:top w:val="nil"/>
              <w:left w:val="nil"/>
              <w:bottom w:val="single" w:sz="4" w:space="0" w:color="auto"/>
              <w:right w:val="single" w:sz="4" w:space="0" w:color="auto"/>
            </w:tcBorders>
            <w:noWrap/>
            <w:hideMark/>
          </w:tcPr>
          <w:p w14:paraId="3D60E328"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WM Toilet Block Water</w:t>
            </w:r>
          </w:p>
        </w:tc>
        <w:tc>
          <w:tcPr>
            <w:tcW w:w="572" w:type="dxa"/>
            <w:tcBorders>
              <w:top w:val="nil"/>
              <w:left w:val="nil"/>
              <w:bottom w:val="single" w:sz="4" w:space="0" w:color="auto"/>
              <w:right w:val="single" w:sz="4" w:space="0" w:color="auto"/>
            </w:tcBorders>
            <w:noWrap/>
            <w:hideMark/>
          </w:tcPr>
          <w:p w14:paraId="48F74315"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8010</w:t>
            </w:r>
          </w:p>
        </w:tc>
        <w:tc>
          <w:tcPr>
            <w:tcW w:w="928" w:type="dxa"/>
            <w:tcBorders>
              <w:top w:val="nil"/>
              <w:left w:val="nil"/>
              <w:bottom w:val="single" w:sz="4" w:space="0" w:color="auto"/>
              <w:right w:val="single" w:sz="4" w:space="0" w:color="auto"/>
            </w:tcBorders>
            <w:noWrap/>
            <w:hideMark/>
          </w:tcPr>
          <w:p w14:paraId="50D55664"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203.00</w:t>
            </w:r>
          </w:p>
        </w:tc>
        <w:tc>
          <w:tcPr>
            <w:tcW w:w="839" w:type="dxa"/>
            <w:tcBorders>
              <w:top w:val="nil"/>
              <w:left w:val="nil"/>
              <w:bottom w:val="single" w:sz="4" w:space="0" w:color="auto"/>
              <w:right w:val="single" w:sz="4" w:space="0" w:color="auto"/>
            </w:tcBorders>
            <w:noWrap/>
            <w:hideMark/>
          </w:tcPr>
          <w:p w14:paraId="23602B66"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3B6D9F34"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203.00</w:t>
            </w:r>
          </w:p>
        </w:tc>
      </w:tr>
      <w:tr w:rsidR="003A7ECE" w:rsidRPr="003A7ECE" w14:paraId="758E6848"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38A9574C"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Dorset Council</w:t>
            </w:r>
          </w:p>
        </w:tc>
        <w:tc>
          <w:tcPr>
            <w:tcW w:w="599" w:type="dxa"/>
            <w:tcBorders>
              <w:top w:val="nil"/>
              <w:left w:val="nil"/>
              <w:bottom w:val="single" w:sz="4" w:space="0" w:color="auto"/>
              <w:right w:val="single" w:sz="4" w:space="0" w:color="auto"/>
            </w:tcBorders>
            <w:noWrap/>
            <w:hideMark/>
          </w:tcPr>
          <w:p w14:paraId="5386DF57"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1045</w:t>
            </w:r>
          </w:p>
        </w:tc>
        <w:tc>
          <w:tcPr>
            <w:tcW w:w="803" w:type="dxa"/>
            <w:tcBorders>
              <w:top w:val="nil"/>
              <w:left w:val="nil"/>
              <w:bottom w:val="single" w:sz="4" w:space="0" w:color="auto"/>
              <w:right w:val="single" w:sz="4" w:space="0" w:color="auto"/>
            </w:tcBorders>
            <w:noWrap/>
            <w:hideMark/>
          </w:tcPr>
          <w:p w14:paraId="7832F98C"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DD</w:t>
            </w:r>
          </w:p>
        </w:tc>
        <w:tc>
          <w:tcPr>
            <w:tcW w:w="3440" w:type="dxa"/>
            <w:tcBorders>
              <w:top w:val="nil"/>
              <w:left w:val="nil"/>
              <w:bottom w:val="single" w:sz="4" w:space="0" w:color="auto"/>
              <w:right w:val="single" w:sz="4" w:space="0" w:color="auto"/>
            </w:tcBorders>
            <w:noWrap/>
            <w:hideMark/>
          </w:tcPr>
          <w:p w14:paraId="569C741B" w14:textId="77777777" w:rsidR="003A7ECE" w:rsidRPr="003A7ECE" w:rsidRDefault="003A7ECE" w:rsidP="003A7ECE">
            <w:pPr>
              <w:spacing w:after="0" w:line="240" w:lineRule="auto"/>
              <w:rPr>
                <w:rFonts w:ascii="Arial" w:eastAsia="Times New Roman" w:hAnsi="Arial" w:cs="Arial"/>
                <w:sz w:val="16"/>
                <w:szCs w:val="16"/>
                <w:lang w:eastAsia="en-GB"/>
              </w:rPr>
            </w:pPr>
            <w:r w:rsidRPr="003A7ECE">
              <w:rPr>
                <w:rFonts w:ascii="Arial" w:eastAsia="Times New Roman" w:hAnsi="Arial" w:cs="Arial"/>
                <w:sz w:val="16"/>
                <w:szCs w:val="16"/>
                <w:lang w:eastAsia="en-GB"/>
              </w:rPr>
              <w:t>WMCP Rates</w:t>
            </w:r>
          </w:p>
        </w:tc>
        <w:tc>
          <w:tcPr>
            <w:tcW w:w="572" w:type="dxa"/>
            <w:tcBorders>
              <w:top w:val="nil"/>
              <w:left w:val="nil"/>
              <w:bottom w:val="single" w:sz="4" w:space="0" w:color="auto"/>
              <w:right w:val="single" w:sz="4" w:space="0" w:color="auto"/>
            </w:tcBorders>
            <w:noWrap/>
            <w:hideMark/>
          </w:tcPr>
          <w:p w14:paraId="4B1F2093"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3018</w:t>
            </w:r>
          </w:p>
        </w:tc>
        <w:tc>
          <w:tcPr>
            <w:tcW w:w="928" w:type="dxa"/>
            <w:tcBorders>
              <w:top w:val="nil"/>
              <w:left w:val="nil"/>
              <w:bottom w:val="single" w:sz="4" w:space="0" w:color="auto"/>
              <w:right w:val="single" w:sz="4" w:space="0" w:color="auto"/>
            </w:tcBorders>
            <w:noWrap/>
            <w:hideMark/>
          </w:tcPr>
          <w:p w14:paraId="04318F68"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180.00</w:t>
            </w:r>
          </w:p>
        </w:tc>
        <w:tc>
          <w:tcPr>
            <w:tcW w:w="839" w:type="dxa"/>
            <w:tcBorders>
              <w:top w:val="nil"/>
              <w:left w:val="nil"/>
              <w:bottom w:val="single" w:sz="4" w:space="0" w:color="auto"/>
              <w:right w:val="single" w:sz="4" w:space="0" w:color="auto"/>
            </w:tcBorders>
            <w:noWrap/>
            <w:hideMark/>
          </w:tcPr>
          <w:p w14:paraId="7C5740C0"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3A5BF9E4"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180.00</w:t>
            </w:r>
          </w:p>
        </w:tc>
      </w:tr>
      <w:tr w:rsidR="003A7ECE" w:rsidRPr="003A7ECE" w14:paraId="452D77AC"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734384CB"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Dorset Council</w:t>
            </w:r>
          </w:p>
        </w:tc>
        <w:tc>
          <w:tcPr>
            <w:tcW w:w="599" w:type="dxa"/>
            <w:tcBorders>
              <w:top w:val="nil"/>
              <w:left w:val="nil"/>
              <w:bottom w:val="single" w:sz="4" w:space="0" w:color="auto"/>
              <w:right w:val="single" w:sz="4" w:space="0" w:color="auto"/>
            </w:tcBorders>
            <w:noWrap/>
            <w:hideMark/>
          </w:tcPr>
          <w:p w14:paraId="004A5CA8"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1046</w:t>
            </w:r>
          </w:p>
        </w:tc>
        <w:tc>
          <w:tcPr>
            <w:tcW w:w="803" w:type="dxa"/>
            <w:tcBorders>
              <w:top w:val="nil"/>
              <w:left w:val="nil"/>
              <w:bottom w:val="single" w:sz="4" w:space="0" w:color="auto"/>
              <w:right w:val="single" w:sz="4" w:space="0" w:color="auto"/>
            </w:tcBorders>
            <w:noWrap/>
            <w:hideMark/>
          </w:tcPr>
          <w:p w14:paraId="3FD144B7"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DD</w:t>
            </w:r>
          </w:p>
        </w:tc>
        <w:tc>
          <w:tcPr>
            <w:tcW w:w="3440" w:type="dxa"/>
            <w:tcBorders>
              <w:top w:val="nil"/>
              <w:left w:val="nil"/>
              <w:bottom w:val="single" w:sz="4" w:space="0" w:color="auto"/>
              <w:right w:val="single" w:sz="4" w:space="0" w:color="auto"/>
            </w:tcBorders>
            <w:noWrap/>
            <w:hideMark/>
          </w:tcPr>
          <w:p w14:paraId="5A45F659" w14:textId="77777777" w:rsidR="003A7ECE" w:rsidRPr="003A7ECE" w:rsidRDefault="003A7ECE" w:rsidP="003A7ECE">
            <w:pPr>
              <w:spacing w:after="0" w:line="240" w:lineRule="auto"/>
              <w:rPr>
                <w:rFonts w:ascii="Arial" w:eastAsia="Times New Roman" w:hAnsi="Arial" w:cs="Arial"/>
                <w:sz w:val="16"/>
                <w:szCs w:val="16"/>
                <w:lang w:eastAsia="en-GB"/>
              </w:rPr>
            </w:pPr>
            <w:r w:rsidRPr="003A7ECE">
              <w:rPr>
                <w:rFonts w:ascii="Arial" w:eastAsia="Times New Roman" w:hAnsi="Arial" w:cs="Arial"/>
                <w:sz w:val="16"/>
                <w:szCs w:val="16"/>
                <w:lang w:eastAsia="en-GB"/>
              </w:rPr>
              <w:t>HXCP Rates</w:t>
            </w:r>
          </w:p>
        </w:tc>
        <w:tc>
          <w:tcPr>
            <w:tcW w:w="572" w:type="dxa"/>
            <w:tcBorders>
              <w:top w:val="nil"/>
              <w:left w:val="nil"/>
              <w:bottom w:val="single" w:sz="4" w:space="0" w:color="auto"/>
              <w:right w:val="single" w:sz="4" w:space="0" w:color="auto"/>
            </w:tcBorders>
            <w:noWrap/>
            <w:hideMark/>
          </w:tcPr>
          <w:p w14:paraId="4908A2B4"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3016</w:t>
            </w:r>
          </w:p>
        </w:tc>
        <w:tc>
          <w:tcPr>
            <w:tcW w:w="928" w:type="dxa"/>
            <w:tcBorders>
              <w:top w:val="nil"/>
              <w:left w:val="nil"/>
              <w:bottom w:val="single" w:sz="4" w:space="0" w:color="auto"/>
              <w:right w:val="single" w:sz="4" w:space="0" w:color="auto"/>
            </w:tcBorders>
            <w:noWrap/>
            <w:hideMark/>
          </w:tcPr>
          <w:p w14:paraId="6B569C38"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105.00</w:t>
            </w:r>
          </w:p>
        </w:tc>
        <w:tc>
          <w:tcPr>
            <w:tcW w:w="839" w:type="dxa"/>
            <w:tcBorders>
              <w:top w:val="nil"/>
              <w:left w:val="nil"/>
              <w:bottom w:val="single" w:sz="4" w:space="0" w:color="auto"/>
              <w:right w:val="single" w:sz="4" w:space="0" w:color="auto"/>
            </w:tcBorders>
            <w:noWrap/>
            <w:hideMark/>
          </w:tcPr>
          <w:p w14:paraId="74B3FF76"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385C3A18"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105.00</w:t>
            </w:r>
          </w:p>
        </w:tc>
      </w:tr>
      <w:tr w:rsidR="003A7ECE" w:rsidRPr="003A7ECE" w14:paraId="53D954E2"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7C54C9DD"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DVRE / DVLA</w:t>
            </w:r>
          </w:p>
        </w:tc>
        <w:tc>
          <w:tcPr>
            <w:tcW w:w="599" w:type="dxa"/>
            <w:tcBorders>
              <w:top w:val="nil"/>
              <w:left w:val="nil"/>
              <w:bottom w:val="single" w:sz="4" w:space="0" w:color="auto"/>
              <w:right w:val="single" w:sz="4" w:space="0" w:color="auto"/>
            </w:tcBorders>
            <w:noWrap/>
            <w:hideMark/>
          </w:tcPr>
          <w:p w14:paraId="5BD10EF5"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1047</w:t>
            </w:r>
          </w:p>
        </w:tc>
        <w:tc>
          <w:tcPr>
            <w:tcW w:w="803" w:type="dxa"/>
            <w:tcBorders>
              <w:top w:val="nil"/>
              <w:left w:val="nil"/>
              <w:bottom w:val="single" w:sz="4" w:space="0" w:color="auto"/>
              <w:right w:val="single" w:sz="4" w:space="0" w:color="auto"/>
            </w:tcBorders>
            <w:noWrap/>
            <w:hideMark/>
          </w:tcPr>
          <w:p w14:paraId="7E37A797"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125627</w:t>
            </w:r>
          </w:p>
        </w:tc>
        <w:tc>
          <w:tcPr>
            <w:tcW w:w="3440" w:type="dxa"/>
            <w:tcBorders>
              <w:top w:val="nil"/>
              <w:left w:val="nil"/>
              <w:bottom w:val="single" w:sz="4" w:space="0" w:color="auto"/>
              <w:right w:val="single" w:sz="4" w:space="0" w:color="auto"/>
            </w:tcBorders>
            <w:noWrap/>
            <w:hideMark/>
          </w:tcPr>
          <w:p w14:paraId="38253CD9" w14:textId="77777777" w:rsidR="003A7ECE" w:rsidRPr="003A7ECE" w:rsidRDefault="003A7ECE" w:rsidP="003A7ECE">
            <w:pPr>
              <w:spacing w:after="0" w:line="240" w:lineRule="auto"/>
              <w:rPr>
                <w:rFonts w:ascii="Arial" w:eastAsia="Times New Roman" w:hAnsi="Arial" w:cs="Arial"/>
                <w:sz w:val="16"/>
                <w:szCs w:val="16"/>
                <w:lang w:eastAsia="en-GB"/>
              </w:rPr>
            </w:pPr>
            <w:r w:rsidRPr="003A7ECE">
              <w:rPr>
                <w:rFonts w:ascii="Arial" w:eastAsia="Times New Roman" w:hAnsi="Arial" w:cs="Arial"/>
                <w:sz w:val="16"/>
                <w:szCs w:val="16"/>
                <w:lang w:eastAsia="en-GB"/>
              </w:rPr>
              <w:t>Car Park Damager recovery</w:t>
            </w:r>
          </w:p>
        </w:tc>
        <w:tc>
          <w:tcPr>
            <w:tcW w:w="572" w:type="dxa"/>
            <w:tcBorders>
              <w:top w:val="nil"/>
              <w:left w:val="nil"/>
              <w:bottom w:val="single" w:sz="4" w:space="0" w:color="auto"/>
              <w:right w:val="single" w:sz="4" w:space="0" w:color="auto"/>
            </w:tcBorders>
            <w:noWrap/>
            <w:hideMark/>
          </w:tcPr>
          <w:p w14:paraId="079C2761"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3008</w:t>
            </w:r>
          </w:p>
        </w:tc>
        <w:tc>
          <w:tcPr>
            <w:tcW w:w="928" w:type="dxa"/>
            <w:tcBorders>
              <w:top w:val="nil"/>
              <w:left w:val="nil"/>
              <w:bottom w:val="single" w:sz="4" w:space="0" w:color="auto"/>
              <w:right w:val="single" w:sz="4" w:space="0" w:color="auto"/>
            </w:tcBorders>
            <w:noWrap/>
            <w:hideMark/>
          </w:tcPr>
          <w:p w14:paraId="0C9F5FDA"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2.50</w:t>
            </w:r>
          </w:p>
        </w:tc>
        <w:tc>
          <w:tcPr>
            <w:tcW w:w="839" w:type="dxa"/>
            <w:tcBorders>
              <w:top w:val="nil"/>
              <w:left w:val="nil"/>
              <w:bottom w:val="single" w:sz="4" w:space="0" w:color="auto"/>
              <w:right w:val="single" w:sz="4" w:space="0" w:color="auto"/>
            </w:tcBorders>
            <w:noWrap/>
            <w:hideMark/>
          </w:tcPr>
          <w:p w14:paraId="592CD6BB"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2836A80A"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2.50</w:t>
            </w:r>
          </w:p>
        </w:tc>
      </w:tr>
      <w:tr w:rsidR="003A7ECE" w:rsidRPr="003A7ECE" w14:paraId="6B70354B"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539A465B"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Post Office</w:t>
            </w:r>
          </w:p>
        </w:tc>
        <w:tc>
          <w:tcPr>
            <w:tcW w:w="599" w:type="dxa"/>
            <w:tcBorders>
              <w:top w:val="nil"/>
              <w:left w:val="nil"/>
              <w:bottom w:val="single" w:sz="4" w:space="0" w:color="auto"/>
              <w:right w:val="single" w:sz="4" w:space="0" w:color="auto"/>
            </w:tcBorders>
            <w:noWrap/>
            <w:hideMark/>
          </w:tcPr>
          <w:p w14:paraId="6089EC3F"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1048</w:t>
            </w:r>
          </w:p>
        </w:tc>
        <w:tc>
          <w:tcPr>
            <w:tcW w:w="803" w:type="dxa"/>
            <w:tcBorders>
              <w:top w:val="nil"/>
              <w:left w:val="nil"/>
              <w:bottom w:val="single" w:sz="4" w:space="0" w:color="auto"/>
              <w:right w:val="single" w:sz="4" w:space="0" w:color="auto"/>
            </w:tcBorders>
            <w:noWrap/>
            <w:hideMark/>
          </w:tcPr>
          <w:p w14:paraId="263908E7"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125628</w:t>
            </w:r>
          </w:p>
        </w:tc>
        <w:tc>
          <w:tcPr>
            <w:tcW w:w="3440" w:type="dxa"/>
            <w:tcBorders>
              <w:top w:val="nil"/>
              <w:left w:val="nil"/>
              <w:bottom w:val="single" w:sz="4" w:space="0" w:color="auto"/>
              <w:right w:val="single" w:sz="4" w:space="0" w:color="auto"/>
            </w:tcBorders>
            <w:noWrap/>
            <w:hideMark/>
          </w:tcPr>
          <w:p w14:paraId="75173B7D" w14:textId="77777777" w:rsidR="003A7ECE" w:rsidRPr="003A7ECE" w:rsidRDefault="003A7ECE" w:rsidP="003A7ECE">
            <w:pPr>
              <w:spacing w:after="0" w:line="240" w:lineRule="auto"/>
              <w:rPr>
                <w:rFonts w:ascii="Arial" w:eastAsia="Times New Roman" w:hAnsi="Arial" w:cs="Arial"/>
                <w:sz w:val="16"/>
                <w:szCs w:val="16"/>
                <w:lang w:eastAsia="en-GB"/>
              </w:rPr>
            </w:pPr>
            <w:r w:rsidRPr="003A7ECE">
              <w:rPr>
                <w:rFonts w:ascii="Arial" w:eastAsia="Times New Roman" w:hAnsi="Arial" w:cs="Arial"/>
                <w:sz w:val="16"/>
                <w:szCs w:val="16"/>
                <w:lang w:eastAsia="en-GB"/>
              </w:rPr>
              <w:t>Stamps</w:t>
            </w:r>
          </w:p>
        </w:tc>
        <w:tc>
          <w:tcPr>
            <w:tcW w:w="572" w:type="dxa"/>
            <w:tcBorders>
              <w:top w:val="nil"/>
              <w:left w:val="nil"/>
              <w:bottom w:val="single" w:sz="4" w:space="0" w:color="auto"/>
              <w:right w:val="single" w:sz="4" w:space="0" w:color="auto"/>
            </w:tcBorders>
            <w:noWrap/>
            <w:hideMark/>
          </w:tcPr>
          <w:p w14:paraId="175225BF"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2002</w:t>
            </w:r>
          </w:p>
        </w:tc>
        <w:tc>
          <w:tcPr>
            <w:tcW w:w="928" w:type="dxa"/>
            <w:tcBorders>
              <w:top w:val="nil"/>
              <w:left w:val="nil"/>
              <w:bottom w:val="single" w:sz="4" w:space="0" w:color="auto"/>
              <w:right w:val="single" w:sz="4" w:space="0" w:color="auto"/>
            </w:tcBorders>
            <w:noWrap/>
            <w:hideMark/>
          </w:tcPr>
          <w:p w14:paraId="457EC343"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27.08</w:t>
            </w:r>
          </w:p>
        </w:tc>
        <w:tc>
          <w:tcPr>
            <w:tcW w:w="839" w:type="dxa"/>
            <w:tcBorders>
              <w:top w:val="nil"/>
              <w:left w:val="nil"/>
              <w:bottom w:val="single" w:sz="4" w:space="0" w:color="auto"/>
              <w:right w:val="single" w:sz="4" w:space="0" w:color="auto"/>
            </w:tcBorders>
            <w:noWrap/>
            <w:hideMark/>
          </w:tcPr>
          <w:p w14:paraId="2B15C7FE"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7DA62F44"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27.08</w:t>
            </w:r>
          </w:p>
        </w:tc>
      </w:tr>
      <w:tr w:rsidR="003A7ECE" w:rsidRPr="003A7ECE" w14:paraId="4E7D00B2"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4AB9662C"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M Harrington</w:t>
            </w:r>
          </w:p>
        </w:tc>
        <w:tc>
          <w:tcPr>
            <w:tcW w:w="599" w:type="dxa"/>
            <w:tcBorders>
              <w:top w:val="nil"/>
              <w:left w:val="nil"/>
              <w:bottom w:val="single" w:sz="4" w:space="0" w:color="auto"/>
              <w:right w:val="single" w:sz="4" w:space="0" w:color="auto"/>
            </w:tcBorders>
            <w:noWrap/>
            <w:hideMark/>
          </w:tcPr>
          <w:p w14:paraId="45917D6D"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1049</w:t>
            </w:r>
          </w:p>
        </w:tc>
        <w:tc>
          <w:tcPr>
            <w:tcW w:w="803" w:type="dxa"/>
            <w:tcBorders>
              <w:top w:val="nil"/>
              <w:left w:val="nil"/>
              <w:bottom w:val="single" w:sz="4" w:space="0" w:color="auto"/>
              <w:right w:val="single" w:sz="4" w:space="0" w:color="auto"/>
            </w:tcBorders>
            <w:noWrap/>
            <w:hideMark/>
          </w:tcPr>
          <w:p w14:paraId="79859776"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125628</w:t>
            </w:r>
          </w:p>
        </w:tc>
        <w:tc>
          <w:tcPr>
            <w:tcW w:w="3440" w:type="dxa"/>
            <w:tcBorders>
              <w:top w:val="nil"/>
              <w:left w:val="nil"/>
              <w:bottom w:val="single" w:sz="4" w:space="0" w:color="auto"/>
              <w:right w:val="single" w:sz="4" w:space="0" w:color="auto"/>
            </w:tcBorders>
            <w:noWrap/>
            <w:hideMark/>
          </w:tcPr>
          <w:p w14:paraId="1510740B"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Salary</w:t>
            </w:r>
          </w:p>
        </w:tc>
        <w:tc>
          <w:tcPr>
            <w:tcW w:w="572" w:type="dxa"/>
            <w:tcBorders>
              <w:top w:val="nil"/>
              <w:left w:val="nil"/>
              <w:bottom w:val="single" w:sz="4" w:space="0" w:color="auto"/>
              <w:right w:val="single" w:sz="4" w:space="0" w:color="auto"/>
            </w:tcBorders>
            <w:noWrap/>
            <w:hideMark/>
          </w:tcPr>
          <w:p w14:paraId="33408C4F"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2008</w:t>
            </w:r>
          </w:p>
        </w:tc>
        <w:tc>
          <w:tcPr>
            <w:tcW w:w="928" w:type="dxa"/>
            <w:tcBorders>
              <w:top w:val="nil"/>
              <w:left w:val="nil"/>
              <w:bottom w:val="single" w:sz="4" w:space="0" w:color="auto"/>
              <w:right w:val="single" w:sz="4" w:space="0" w:color="auto"/>
            </w:tcBorders>
            <w:noWrap/>
            <w:hideMark/>
          </w:tcPr>
          <w:p w14:paraId="4E538306"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599.77</w:t>
            </w:r>
          </w:p>
        </w:tc>
        <w:tc>
          <w:tcPr>
            <w:tcW w:w="839" w:type="dxa"/>
            <w:tcBorders>
              <w:top w:val="nil"/>
              <w:left w:val="nil"/>
              <w:bottom w:val="single" w:sz="4" w:space="0" w:color="auto"/>
              <w:right w:val="single" w:sz="4" w:space="0" w:color="auto"/>
            </w:tcBorders>
            <w:noWrap/>
            <w:hideMark/>
          </w:tcPr>
          <w:p w14:paraId="74D64C3A"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5C373F1C"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599.77</w:t>
            </w:r>
          </w:p>
        </w:tc>
      </w:tr>
      <w:tr w:rsidR="003A7ECE" w:rsidRPr="003A7ECE" w14:paraId="700A5156"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2C90793E"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M Harrington</w:t>
            </w:r>
          </w:p>
        </w:tc>
        <w:tc>
          <w:tcPr>
            <w:tcW w:w="599" w:type="dxa"/>
            <w:tcBorders>
              <w:top w:val="nil"/>
              <w:left w:val="nil"/>
              <w:bottom w:val="single" w:sz="4" w:space="0" w:color="auto"/>
              <w:right w:val="single" w:sz="4" w:space="0" w:color="auto"/>
            </w:tcBorders>
            <w:noWrap/>
            <w:hideMark/>
          </w:tcPr>
          <w:p w14:paraId="3D880B6D"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1050</w:t>
            </w:r>
          </w:p>
        </w:tc>
        <w:tc>
          <w:tcPr>
            <w:tcW w:w="803" w:type="dxa"/>
            <w:tcBorders>
              <w:top w:val="nil"/>
              <w:left w:val="nil"/>
              <w:bottom w:val="single" w:sz="4" w:space="0" w:color="auto"/>
              <w:right w:val="single" w:sz="4" w:space="0" w:color="auto"/>
            </w:tcBorders>
            <w:noWrap/>
            <w:hideMark/>
          </w:tcPr>
          <w:p w14:paraId="272B2E83"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125628</w:t>
            </w:r>
          </w:p>
        </w:tc>
        <w:tc>
          <w:tcPr>
            <w:tcW w:w="3440" w:type="dxa"/>
            <w:tcBorders>
              <w:top w:val="nil"/>
              <w:left w:val="nil"/>
              <w:bottom w:val="single" w:sz="4" w:space="0" w:color="auto"/>
              <w:right w:val="single" w:sz="4" w:space="0" w:color="auto"/>
            </w:tcBorders>
            <w:noWrap/>
            <w:hideMark/>
          </w:tcPr>
          <w:p w14:paraId="3EA4303B"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Expenses</w:t>
            </w:r>
          </w:p>
        </w:tc>
        <w:tc>
          <w:tcPr>
            <w:tcW w:w="572" w:type="dxa"/>
            <w:tcBorders>
              <w:top w:val="nil"/>
              <w:left w:val="nil"/>
              <w:bottom w:val="single" w:sz="4" w:space="0" w:color="auto"/>
              <w:right w:val="single" w:sz="4" w:space="0" w:color="auto"/>
            </w:tcBorders>
            <w:noWrap/>
            <w:hideMark/>
          </w:tcPr>
          <w:p w14:paraId="3BDB1CB4"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2012</w:t>
            </w:r>
          </w:p>
        </w:tc>
        <w:tc>
          <w:tcPr>
            <w:tcW w:w="928" w:type="dxa"/>
            <w:tcBorders>
              <w:top w:val="nil"/>
              <w:left w:val="nil"/>
              <w:bottom w:val="single" w:sz="4" w:space="0" w:color="auto"/>
              <w:right w:val="single" w:sz="4" w:space="0" w:color="auto"/>
            </w:tcBorders>
            <w:noWrap/>
            <w:hideMark/>
          </w:tcPr>
          <w:p w14:paraId="5FE8F3FD"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46.05</w:t>
            </w:r>
          </w:p>
        </w:tc>
        <w:tc>
          <w:tcPr>
            <w:tcW w:w="839" w:type="dxa"/>
            <w:tcBorders>
              <w:top w:val="nil"/>
              <w:left w:val="nil"/>
              <w:bottom w:val="single" w:sz="4" w:space="0" w:color="auto"/>
              <w:right w:val="single" w:sz="4" w:space="0" w:color="auto"/>
            </w:tcBorders>
            <w:noWrap/>
            <w:hideMark/>
          </w:tcPr>
          <w:p w14:paraId="06E51F82"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1EF6759A"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46.05</w:t>
            </w:r>
          </w:p>
        </w:tc>
      </w:tr>
      <w:tr w:rsidR="003A7ECE" w:rsidRPr="003A7ECE" w14:paraId="5C49F4CC"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56DF3984"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HMRC</w:t>
            </w:r>
          </w:p>
        </w:tc>
        <w:tc>
          <w:tcPr>
            <w:tcW w:w="599" w:type="dxa"/>
            <w:tcBorders>
              <w:top w:val="nil"/>
              <w:left w:val="nil"/>
              <w:bottom w:val="single" w:sz="4" w:space="0" w:color="auto"/>
              <w:right w:val="single" w:sz="4" w:space="0" w:color="auto"/>
            </w:tcBorders>
            <w:noWrap/>
            <w:hideMark/>
          </w:tcPr>
          <w:p w14:paraId="4CAE5EBC"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1051</w:t>
            </w:r>
          </w:p>
        </w:tc>
        <w:tc>
          <w:tcPr>
            <w:tcW w:w="803" w:type="dxa"/>
            <w:tcBorders>
              <w:top w:val="nil"/>
              <w:left w:val="nil"/>
              <w:bottom w:val="single" w:sz="4" w:space="0" w:color="auto"/>
              <w:right w:val="single" w:sz="4" w:space="0" w:color="auto"/>
            </w:tcBorders>
            <w:noWrap/>
            <w:hideMark/>
          </w:tcPr>
          <w:p w14:paraId="58752DB5"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DD</w:t>
            </w:r>
          </w:p>
        </w:tc>
        <w:tc>
          <w:tcPr>
            <w:tcW w:w="3440" w:type="dxa"/>
            <w:tcBorders>
              <w:top w:val="nil"/>
              <w:left w:val="nil"/>
              <w:bottom w:val="single" w:sz="4" w:space="0" w:color="auto"/>
              <w:right w:val="single" w:sz="4" w:space="0" w:color="auto"/>
            </w:tcBorders>
            <w:noWrap/>
            <w:hideMark/>
          </w:tcPr>
          <w:p w14:paraId="226769AC"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NI &amp; Income Tax</w:t>
            </w:r>
          </w:p>
        </w:tc>
        <w:tc>
          <w:tcPr>
            <w:tcW w:w="572" w:type="dxa"/>
            <w:tcBorders>
              <w:top w:val="nil"/>
              <w:left w:val="nil"/>
              <w:bottom w:val="single" w:sz="4" w:space="0" w:color="auto"/>
              <w:right w:val="single" w:sz="4" w:space="0" w:color="auto"/>
            </w:tcBorders>
            <w:noWrap/>
            <w:hideMark/>
          </w:tcPr>
          <w:p w14:paraId="744DBB0E"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2010</w:t>
            </w:r>
          </w:p>
        </w:tc>
        <w:tc>
          <w:tcPr>
            <w:tcW w:w="928" w:type="dxa"/>
            <w:tcBorders>
              <w:top w:val="nil"/>
              <w:left w:val="nil"/>
              <w:bottom w:val="single" w:sz="4" w:space="0" w:color="auto"/>
              <w:right w:val="single" w:sz="4" w:space="0" w:color="auto"/>
            </w:tcBorders>
            <w:noWrap/>
            <w:hideMark/>
          </w:tcPr>
          <w:p w14:paraId="650E048A"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202.45</w:t>
            </w:r>
          </w:p>
        </w:tc>
        <w:tc>
          <w:tcPr>
            <w:tcW w:w="839" w:type="dxa"/>
            <w:tcBorders>
              <w:top w:val="nil"/>
              <w:left w:val="nil"/>
              <w:bottom w:val="single" w:sz="4" w:space="0" w:color="auto"/>
              <w:right w:val="single" w:sz="4" w:space="0" w:color="auto"/>
            </w:tcBorders>
            <w:noWrap/>
            <w:hideMark/>
          </w:tcPr>
          <w:p w14:paraId="65D11718"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216FE251"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202.45</w:t>
            </w:r>
          </w:p>
        </w:tc>
      </w:tr>
      <w:tr w:rsidR="003A7ECE" w:rsidRPr="003A7ECE" w14:paraId="6AB85D6D"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1C4118DE"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NEST</w:t>
            </w:r>
          </w:p>
        </w:tc>
        <w:tc>
          <w:tcPr>
            <w:tcW w:w="599" w:type="dxa"/>
            <w:tcBorders>
              <w:top w:val="nil"/>
              <w:left w:val="nil"/>
              <w:bottom w:val="single" w:sz="4" w:space="0" w:color="auto"/>
              <w:right w:val="single" w:sz="4" w:space="0" w:color="auto"/>
            </w:tcBorders>
            <w:noWrap/>
            <w:hideMark/>
          </w:tcPr>
          <w:p w14:paraId="0863BF90"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1052</w:t>
            </w:r>
          </w:p>
        </w:tc>
        <w:tc>
          <w:tcPr>
            <w:tcW w:w="803" w:type="dxa"/>
            <w:tcBorders>
              <w:top w:val="nil"/>
              <w:left w:val="nil"/>
              <w:bottom w:val="single" w:sz="4" w:space="0" w:color="auto"/>
              <w:right w:val="single" w:sz="4" w:space="0" w:color="auto"/>
            </w:tcBorders>
            <w:noWrap/>
            <w:hideMark/>
          </w:tcPr>
          <w:p w14:paraId="75B8B2A7"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DD</w:t>
            </w:r>
          </w:p>
        </w:tc>
        <w:tc>
          <w:tcPr>
            <w:tcW w:w="3440" w:type="dxa"/>
            <w:tcBorders>
              <w:top w:val="nil"/>
              <w:left w:val="nil"/>
              <w:bottom w:val="single" w:sz="4" w:space="0" w:color="auto"/>
              <w:right w:val="single" w:sz="4" w:space="0" w:color="auto"/>
            </w:tcBorders>
            <w:noWrap/>
            <w:hideMark/>
          </w:tcPr>
          <w:p w14:paraId="49AAAB7A"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Pension</w:t>
            </w:r>
          </w:p>
        </w:tc>
        <w:tc>
          <w:tcPr>
            <w:tcW w:w="572" w:type="dxa"/>
            <w:tcBorders>
              <w:top w:val="nil"/>
              <w:left w:val="nil"/>
              <w:bottom w:val="single" w:sz="4" w:space="0" w:color="auto"/>
              <w:right w:val="single" w:sz="4" w:space="0" w:color="auto"/>
            </w:tcBorders>
            <w:noWrap/>
            <w:hideMark/>
          </w:tcPr>
          <w:p w14:paraId="33813612"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2014</w:t>
            </w:r>
          </w:p>
        </w:tc>
        <w:tc>
          <w:tcPr>
            <w:tcW w:w="928" w:type="dxa"/>
            <w:tcBorders>
              <w:top w:val="nil"/>
              <w:left w:val="nil"/>
              <w:bottom w:val="single" w:sz="4" w:space="0" w:color="auto"/>
              <w:right w:val="single" w:sz="4" w:space="0" w:color="auto"/>
            </w:tcBorders>
            <w:noWrap/>
            <w:hideMark/>
          </w:tcPr>
          <w:p w14:paraId="7F0426B4"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64.51</w:t>
            </w:r>
          </w:p>
        </w:tc>
        <w:tc>
          <w:tcPr>
            <w:tcW w:w="839" w:type="dxa"/>
            <w:tcBorders>
              <w:top w:val="nil"/>
              <w:left w:val="nil"/>
              <w:bottom w:val="single" w:sz="4" w:space="0" w:color="auto"/>
              <w:right w:val="single" w:sz="4" w:space="0" w:color="auto"/>
            </w:tcBorders>
            <w:noWrap/>
            <w:hideMark/>
          </w:tcPr>
          <w:p w14:paraId="5D4DC33F"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0B482B78"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64.51</w:t>
            </w:r>
          </w:p>
        </w:tc>
      </w:tr>
      <w:tr w:rsidR="003A7ECE" w:rsidRPr="003A7ECE" w14:paraId="59BFE0ED"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3DE51FB3"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Water2Business</w:t>
            </w:r>
          </w:p>
        </w:tc>
        <w:tc>
          <w:tcPr>
            <w:tcW w:w="599" w:type="dxa"/>
            <w:tcBorders>
              <w:top w:val="nil"/>
              <w:left w:val="nil"/>
              <w:bottom w:val="single" w:sz="4" w:space="0" w:color="auto"/>
              <w:right w:val="single" w:sz="4" w:space="0" w:color="auto"/>
            </w:tcBorders>
            <w:noWrap/>
            <w:hideMark/>
          </w:tcPr>
          <w:p w14:paraId="19FDEE98"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1006</w:t>
            </w:r>
          </w:p>
        </w:tc>
        <w:tc>
          <w:tcPr>
            <w:tcW w:w="803" w:type="dxa"/>
            <w:tcBorders>
              <w:top w:val="nil"/>
              <w:left w:val="nil"/>
              <w:bottom w:val="single" w:sz="4" w:space="0" w:color="auto"/>
              <w:right w:val="single" w:sz="4" w:space="0" w:color="auto"/>
            </w:tcBorders>
            <w:noWrap/>
            <w:hideMark/>
          </w:tcPr>
          <w:p w14:paraId="3DB70B85"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DD</w:t>
            </w:r>
          </w:p>
        </w:tc>
        <w:tc>
          <w:tcPr>
            <w:tcW w:w="3440" w:type="dxa"/>
            <w:tcBorders>
              <w:top w:val="nil"/>
              <w:left w:val="nil"/>
              <w:bottom w:val="single" w:sz="4" w:space="0" w:color="auto"/>
              <w:right w:val="single" w:sz="4" w:space="0" w:color="auto"/>
            </w:tcBorders>
            <w:noWrap/>
            <w:hideMark/>
          </w:tcPr>
          <w:p w14:paraId="3241C00A"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WM Toilet Block Water</w:t>
            </w:r>
          </w:p>
        </w:tc>
        <w:tc>
          <w:tcPr>
            <w:tcW w:w="572" w:type="dxa"/>
            <w:tcBorders>
              <w:top w:val="nil"/>
              <w:left w:val="nil"/>
              <w:bottom w:val="single" w:sz="4" w:space="0" w:color="auto"/>
              <w:right w:val="single" w:sz="4" w:space="0" w:color="auto"/>
            </w:tcBorders>
            <w:noWrap/>
            <w:hideMark/>
          </w:tcPr>
          <w:p w14:paraId="1F71077E"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8010</w:t>
            </w:r>
          </w:p>
        </w:tc>
        <w:tc>
          <w:tcPr>
            <w:tcW w:w="928" w:type="dxa"/>
            <w:tcBorders>
              <w:top w:val="nil"/>
              <w:left w:val="nil"/>
              <w:bottom w:val="single" w:sz="4" w:space="0" w:color="auto"/>
              <w:right w:val="single" w:sz="4" w:space="0" w:color="auto"/>
            </w:tcBorders>
            <w:noWrap/>
            <w:hideMark/>
          </w:tcPr>
          <w:p w14:paraId="4E3927AB"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203.00</w:t>
            </w:r>
          </w:p>
        </w:tc>
        <w:tc>
          <w:tcPr>
            <w:tcW w:w="839" w:type="dxa"/>
            <w:tcBorders>
              <w:top w:val="nil"/>
              <w:left w:val="nil"/>
              <w:bottom w:val="single" w:sz="4" w:space="0" w:color="auto"/>
              <w:right w:val="single" w:sz="4" w:space="0" w:color="auto"/>
            </w:tcBorders>
            <w:noWrap/>
            <w:hideMark/>
          </w:tcPr>
          <w:p w14:paraId="01B39C1F"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tcBorders>
              <w:top w:val="nil"/>
              <w:left w:val="nil"/>
              <w:bottom w:val="single" w:sz="4" w:space="0" w:color="auto"/>
              <w:right w:val="single" w:sz="4" w:space="0" w:color="auto"/>
            </w:tcBorders>
            <w:noWrap/>
            <w:hideMark/>
          </w:tcPr>
          <w:p w14:paraId="6279124C"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203.00</w:t>
            </w:r>
          </w:p>
        </w:tc>
      </w:tr>
      <w:tr w:rsidR="003A7ECE" w:rsidRPr="003A7ECE" w14:paraId="79B32566" w14:textId="77777777" w:rsidTr="00685279">
        <w:trPr>
          <w:trHeight w:val="204"/>
        </w:trPr>
        <w:tc>
          <w:tcPr>
            <w:tcW w:w="2835" w:type="dxa"/>
            <w:tcBorders>
              <w:top w:val="nil"/>
              <w:left w:val="single" w:sz="4" w:space="0" w:color="auto"/>
              <w:bottom w:val="single" w:sz="4" w:space="0" w:color="auto"/>
              <w:right w:val="single" w:sz="4" w:space="0" w:color="auto"/>
            </w:tcBorders>
            <w:noWrap/>
            <w:hideMark/>
          </w:tcPr>
          <w:p w14:paraId="3124C37C"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JD Facilities</w:t>
            </w:r>
          </w:p>
        </w:tc>
        <w:tc>
          <w:tcPr>
            <w:tcW w:w="599" w:type="dxa"/>
            <w:tcBorders>
              <w:top w:val="nil"/>
              <w:left w:val="nil"/>
              <w:bottom w:val="single" w:sz="4" w:space="0" w:color="auto"/>
              <w:right w:val="single" w:sz="4" w:space="0" w:color="auto"/>
            </w:tcBorders>
            <w:noWrap/>
            <w:hideMark/>
          </w:tcPr>
          <w:p w14:paraId="6A6C2849"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1053</w:t>
            </w:r>
          </w:p>
        </w:tc>
        <w:tc>
          <w:tcPr>
            <w:tcW w:w="803" w:type="dxa"/>
            <w:tcBorders>
              <w:top w:val="nil"/>
              <w:left w:val="nil"/>
              <w:bottom w:val="single" w:sz="4" w:space="0" w:color="auto"/>
              <w:right w:val="single" w:sz="4" w:space="0" w:color="auto"/>
            </w:tcBorders>
            <w:noWrap/>
            <w:hideMark/>
          </w:tcPr>
          <w:p w14:paraId="52527A38"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125629</w:t>
            </w:r>
          </w:p>
        </w:tc>
        <w:tc>
          <w:tcPr>
            <w:tcW w:w="3440" w:type="dxa"/>
            <w:tcBorders>
              <w:top w:val="nil"/>
              <w:left w:val="nil"/>
              <w:bottom w:val="single" w:sz="4" w:space="0" w:color="auto"/>
              <w:right w:val="single" w:sz="4" w:space="0" w:color="auto"/>
            </w:tcBorders>
            <w:noWrap/>
            <w:hideMark/>
          </w:tcPr>
          <w:p w14:paraId="4127A04B" w14:textId="77777777" w:rsidR="003A7ECE" w:rsidRPr="003A7ECE" w:rsidRDefault="003A7ECE" w:rsidP="003A7ECE">
            <w:pPr>
              <w:spacing w:after="0" w:line="240" w:lineRule="auto"/>
              <w:rPr>
                <w:rFonts w:ascii="Arial" w:eastAsia="Times New Roman" w:hAnsi="Arial" w:cs="Arial"/>
                <w:sz w:val="16"/>
                <w:szCs w:val="16"/>
                <w:lang w:eastAsia="en-GB"/>
              </w:rPr>
            </w:pPr>
            <w:r w:rsidRPr="003A7ECE">
              <w:rPr>
                <w:rFonts w:ascii="Arial" w:eastAsia="Times New Roman" w:hAnsi="Arial" w:cs="Arial"/>
                <w:sz w:val="16"/>
                <w:szCs w:val="16"/>
                <w:lang w:eastAsia="en-GB"/>
              </w:rPr>
              <w:t>WM Toilet Block Cleaning</w:t>
            </w:r>
          </w:p>
        </w:tc>
        <w:tc>
          <w:tcPr>
            <w:tcW w:w="572" w:type="dxa"/>
            <w:tcBorders>
              <w:top w:val="nil"/>
              <w:left w:val="nil"/>
              <w:bottom w:val="single" w:sz="4" w:space="0" w:color="auto"/>
              <w:right w:val="single" w:sz="4" w:space="0" w:color="auto"/>
            </w:tcBorders>
            <w:noWrap/>
            <w:hideMark/>
          </w:tcPr>
          <w:p w14:paraId="283D30F1"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8002</w:t>
            </w:r>
          </w:p>
        </w:tc>
        <w:tc>
          <w:tcPr>
            <w:tcW w:w="928" w:type="dxa"/>
            <w:tcBorders>
              <w:top w:val="nil"/>
              <w:left w:val="nil"/>
              <w:bottom w:val="single" w:sz="4" w:space="0" w:color="auto"/>
              <w:right w:val="single" w:sz="4" w:space="0" w:color="auto"/>
            </w:tcBorders>
            <w:noWrap/>
            <w:hideMark/>
          </w:tcPr>
          <w:p w14:paraId="4E8B6345"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582.61</w:t>
            </w:r>
          </w:p>
        </w:tc>
        <w:tc>
          <w:tcPr>
            <w:tcW w:w="839" w:type="dxa"/>
            <w:tcBorders>
              <w:top w:val="nil"/>
              <w:left w:val="nil"/>
              <w:bottom w:val="single" w:sz="4" w:space="0" w:color="auto"/>
              <w:right w:val="single" w:sz="4" w:space="0" w:color="auto"/>
            </w:tcBorders>
            <w:noWrap/>
            <w:hideMark/>
          </w:tcPr>
          <w:p w14:paraId="546C201D"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116.52</w:t>
            </w:r>
          </w:p>
        </w:tc>
        <w:tc>
          <w:tcPr>
            <w:tcW w:w="928" w:type="dxa"/>
            <w:tcBorders>
              <w:top w:val="nil"/>
              <w:left w:val="nil"/>
              <w:bottom w:val="single" w:sz="4" w:space="0" w:color="auto"/>
              <w:right w:val="single" w:sz="4" w:space="0" w:color="auto"/>
            </w:tcBorders>
            <w:noWrap/>
            <w:hideMark/>
          </w:tcPr>
          <w:p w14:paraId="5318CE67"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699.13</w:t>
            </w:r>
          </w:p>
        </w:tc>
      </w:tr>
      <w:tr w:rsidR="003A7ECE" w:rsidRPr="003A7ECE" w14:paraId="6CE146E2" w14:textId="77777777" w:rsidTr="00685279">
        <w:trPr>
          <w:trHeight w:val="204"/>
        </w:trPr>
        <w:tc>
          <w:tcPr>
            <w:tcW w:w="2835" w:type="dxa"/>
            <w:vMerge w:val="restart"/>
            <w:tcBorders>
              <w:top w:val="nil"/>
              <w:left w:val="single" w:sz="4" w:space="0" w:color="auto"/>
              <w:bottom w:val="single" w:sz="4" w:space="0" w:color="000000"/>
              <w:right w:val="single" w:sz="4" w:space="0" w:color="auto"/>
            </w:tcBorders>
            <w:noWrap/>
            <w:hideMark/>
          </w:tcPr>
          <w:p w14:paraId="68AEAE0B"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ITB Gardening and Tree Care Ltd</w:t>
            </w:r>
          </w:p>
        </w:tc>
        <w:tc>
          <w:tcPr>
            <w:tcW w:w="599" w:type="dxa"/>
            <w:vMerge w:val="restart"/>
            <w:tcBorders>
              <w:top w:val="nil"/>
              <w:left w:val="single" w:sz="4" w:space="0" w:color="auto"/>
              <w:bottom w:val="single" w:sz="4" w:space="0" w:color="000000"/>
              <w:right w:val="single" w:sz="4" w:space="0" w:color="auto"/>
            </w:tcBorders>
            <w:noWrap/>
            <w:hideMark/>
          </w:tcPr>
          <w:p w14:paraId="1057BCBB"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1054</w:t>
            </w:r>
          </w:p>
        </w:tc>
        <w:tc>
          <w:tcPr>
            <w:tcW w:w="803" w:type="dxa"/>
            <w:vMerge w:val="restart"/>
            <w:tcBorders>
              <w:top w:val="nil"/>
              <w:left w:val="single" w:sz="4" w:space="0" w:color="auto"/>
              <w:bottom w:val="single" w:sz="4" w:space="0" w:color="000000"/>
              <w:right w:val="single" w:sz="4" w:space="0" w:color="auto"/>
            </w:tcBorders>
            <w:noWrap/>
            <w:hideMark/>
          </w:tcPr>
          <w:p w14:paraId="10F01885"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125630</w:t>
            </w:r>
          </w:p>
        </w:tc>
        <w:tc>
          <w:tcPr>
            <w:tcW w:w="3440" w:type="dxa"/>
            <w:tcBorders>
              <w:top w:val="nil"/>
              <w:left w:val="nil"/>
              <w:bottom w:val="single" w:sz="4" w:space="0" w:color="auto"/>
              <w:right w:val="single" w:sz="4" w:space="0" w:color="auto"/>
            </w:tcBorders>
            <w:noWrap/>
            <w:hideMark/>
          </w:tcPr>
          <w:p w14:paraId="65E95DD6"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WM VG</w:t>
            </w:r>
          </w:p>
        </w:tc>
        <w:tc>
          <w:tcPr>
            <w:tcW w:w="572" w:type="dxa"/>
            <w:tcBorders>
              <w:top w:val="nil"/>
              <w:left w:val="nil"/>
              <w:bottom w:val="single" w:sz="4" w:space="0" w:color="auto"/>
              <w:right w:val="single" w:sz="4" w:space="0" w:color="auto"/>
            </w:tcBorders>
            <w:noWrap/>
            <w:hideMark/>
          </w:tcPr>
          <w:p w14:paraId="44C1CB6F"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5014</w:t>
            </w:r>
          </w:p>
        </w:tc>
        <w:tc>
          <w:tcPr>
            <w:tcW w:w="928" w:type="dxa"/>
            <w:tcBorders>
              <w:top w:val="nil"/>
              <w:left w:val="nil"/>
              <w:bottom w:val="single" w:sz="4" w:space="0" w:color="auto"/>
              <w:right w:val="single" w:sz="4" w:space="0" w:color="auto"/>
            </w:tcBorders>
            <w:noWrap/>
            <w:hideMark/>
          </w:tcPr>
          <w:p w14:paraId="59A6425B"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96.00</w:t>
            </w:r>
          </w:p>
        </w:tc>
        <w:tc>
          <w:tcPr>
            <w:tcW w:w="839" w:type="dxa"/>
            <w:tcBorders>
              <w:top w:val="nil"/>
              <w:left w:val="nil"/>
              <w:bottom w:val="single" w:sz="4" w:space="0" w:color="auto"/>
              <w:right w:val="single" w:sz="4" w:space="0" w:color="auto"/>
            </w:tcBorders>
            <w:noWrap/>
            <w:hideMark/>
          </w:tcPr>
          <w:p w14:paraId="5A4C7F83"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19.20</w:t>
            </w:r>
          </w:p>
        </w:tc>
        <w:tc>
          <w:tcPr>
            <w:tcW w:w="928" w:type="dxa"/>
            <w:vMerge w:val="restart"/>
            <w:tcBorders>
              <w:top w:val="nil"/>
              <w:left w:val="single" w:sz="4" w:space="0" w:color="auto"/>
              <w:bottom w:val="single" w:sz="4" w:space="0" w:color="000000"/>
              <w:right w:val="single" w:sz="4" w:space="0" w:color="auto"/>
            </w:tcBorders>
            <w:noWrap/>
            <w:hideMark/>
          </w:tcPr>
          <w:p w14:paraId="43C4B85B"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1,462.80</w:t>
            </w:r>
          </w:p>
        </w:tc>
      </w:tr>
      <w:tr w:rsidR="003A7ECE" w:rsidRPr="003A7ECE" w14:paraId="553D2ED0"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1969456A"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7698A9FA"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59BDDE0B"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tcBorders>
              <w:top w:val="nil"/>
              <w:left w:val="nil"/>
              <w:bottom w:val="single" w:sz="4" w:space="0" w:color="auto"/>
              <w:right w:val="single" w:sz="4" w:space="0" w:color="auto"/>
            </w:tcBorders>
            <w:noWrap/>
            <w:hideMark/>
          </w:tcPr>
          <w:p w14:paraId="63FC4082"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WMCP Roadside Hedge</w:t>
            </w:r>
          </w:p>
        </w:tc>
        <w:tc>
          <w:tcPr>
            <w:tcW w:w="572" w:type="dxa"/>
            <w:tcBorders>
              <w:top w:val="nil"/>
              <w:left w:val="nil"/>
              <w:bottom w:val="single" w:sz="4" w:space="0" w:color="auto"/>
              <w:right w:val="single" w:sz="4" w:space="0" w:color="auto"/>
            </w:tcBorders>
            <w:noWrap/>
            <w:hideMark/>
          </w:tcPr>
          <w:p w14:paraId="5F43A65F"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3010</w:t>
            </w:r>
          </w:p>
        </w:tc>
        <w:tc>
          <w:tcPr>
            <w:tcW w:w="928" w:type="dxa"/>
            <w:tcBorders>
              <w:top w:val="nil"/>
              <w:left w:val="nil"/>
              <w:bottom w:val="single" w:sz="4" w:space="0" w:color="auto"/>
              <w:right w:val="single" w:sz="4" w:space="0" w:color="auto"/>
            </w:tcBorders>
            <w:noWrap/>
            <w:hideMark/>
          </w:tcPr>
          <w:p w14:paraId="415280F9"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75.00</w:t>
            </w:r>
          </w:p>
        </w:tc>
        <w:tc>
          <w:tcPr>
            <w:tcW w:w="839" w:type="dxa"/>
            <w:tcBorders>
              <w:top w:val="nil"/>
              <w:left w:val="nil"/>
              <w:bottom w:val="single" w:sz="4" w:space="0" w:color="auto"/>
              <w:right w:val="single" w:sz="4" w:space="0" w:color="auto"/>
            </w:tcBorders>
            <w:noWrap/>
            <w:hideMark/>
          </w:tcPr>
          <w:p w14:paraId="152AB0F8"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15.00</w:t>
            </w:r>
          </w:p>
        </w:tc>
        <w:tc>
          <w:tcPr>
            <w:tcW w:w="928" w:type="dxa"/>
            <w:vMerge/>
            <w:tcBorders>
              <w:top w:val="nil"/>
              <w:left w:val="single" w:sz="4" w:space="0" w:color="auto"/>
              <w:bottom w:val="single" w:sz="4" w:space="0" w:color="000000"/>
              <w:right w:val="single" w:sz="4" w:space="0" w:color="auto"/>
            </w:tcBorders>
            <w:vAlign w:val="center"/>
            <w:hideMark/>
          </w:tcPr>
          <w:p w14:paraId="21D3CBC6"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456E4ABA"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2739D122"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7018CA95"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0220B00B"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tcBorders>
              <w:top w:val="nil"/>
              <w:left w:val="nil"/>
              <w:bottom w:val="single" w:sz="4" w:space="0" w:color="auto"/>
              <w:right w:val="single" w:sz="4" w:space="0" w:color="auto"/>
            </w:tcBorders>
            <w:noWrap/>
            <w:hideMark/>
          </w:tcPr>
          <w:p w14:paraId="3B0E377D"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 xml:space="preserve">HX Bus Stop </w:t>
            </w:r>
          </w:p>
        </w:tc>
        <w:tc>
          <w:tcPr>
            <w:tcW w:w="572" w:type="dxa"/>
            <w:tcBorders>
              <w:top w:val="nil"/>
              <w:left w:val="nil"/>
              <w:bottom w:val="single" w:sz="4" w:space="0" w:color="auto"/>
              <w:right w:val="single" w:sz="4" w:space="0" w:color="auto"/>
            </w:tcBorders>
            <w:noWrap/>
            <w:hideMark/>
          </w:tcPr>
          <w:p w14:paraId="2B7397AC"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5004</w:t>
            </w:r>
          </w:p>
        </w:tc>
        <w:tc>
          <w:tcPr>
            <w:tcW w:w="928" w:type="dxa"/>
            <w:tcBorders>
              <w:top w:val="nil"/>
              <w:left w:val="nil"/>
              <w:bottom w:val="single" w:sz="4" w:space="0" w:color="auto"/>
              <w:right w:val="single" w:sz="4" w:space="0" w:color="auto"/>
            </w:tcBorders>
            <w:noWrap/>
            <w:hideMark/>
          </w:tcPr>
          <w:p w14:paraId="0C8E6320"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84.00</w:t>
            </w:r>
          </w:p>
        </w:tc>
        <w:tc>
          <w:tcPr>
            <w:tcW w:w="839" w:type="dxa"/>
            <w:tcBorders>
              <w:top w:val="nil"/>
              <w:left w:val="nil"/>
              <w:bottom w:val="single" w:sz="4" w:space="0" w:color="auto"/>
              <w:right w:val="single" w:sz="4" w:space="0" w:color="auto"/>
            </w:tcBorders>
            <w:noWrap/>
            <w:hideMark/>
          </w:tcPr>
          <w:p w14:paraId="4D7D7A99"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16.80</w:t>
            </w:r>
          </w:p>
        </w:tc>
        <w:tc>
          <w:tcPr>
            <w:tcW w:w="928" w:type="dxa"/>
            <w:vMerge/>
            <w:tcBorders>
              <w:top w:val="nil"/>
              <w:left w:val="single" w:sz="4" w:space="0" w:color="auto"/>
              <w:bottom w:val="single" w:sz="4" w:space="0" w:color="000000"/>
              <w:right w:val="single" w:sz="4" w:space="0" w:color="auto"/>
            </w:tcBorders>
            <w:vAlign w:val="center"/>
            <w:hideMark/>
          </w:tcPr>
          <w:p w14:paraId="61D50D5B"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690701E2"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3335A646"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2C38AA11"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14E11177"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tcBorders>
              <w:top w:val="nil"/>
              <w:left w:val="nil"/>
              <w:bottom w:val="single" w:sz="4" w:space="0" w:color="auto"/>
              <w:right w:val="single" w:sz="4" w:space="0" w:color="auto"/>
            </w:tcBorders>
            <w:noWrap/>
            <w:hideMark/>
          </w:tcPr>
          <w:p w14:paraId="1967BA0E"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WMCP</w:t>
            </w:r>
          </w:p>
        </w:tc>
        <w:tc>
          <w:tcPr>
            <w:tcW w:w="572" w:type="dxa"/>
            <w:tcBorders>
              <w:top w:val="nil"/>
              <w:left w:val="nil"/>
              <w:bottom w:val="single" w:sz="4" w:space="0" w:color="auto"/>
              <w:right w:val="single" w:sz="4" w:space="0" w:color="auto"/>
            </w:tcBorders>
            <w:noWrap/>
            <w:hideMark/>
          </w:tcPr>
          <w:p w14:paraId="3B596AED"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3010</w:t>
            </w:r>
          </w:p>
        </w:tc>
        <w:tc>
          <w:tcPr>
            <w:tcW w:w="928" w:type="dxa"/>
            <w:tcBorders>
              <w:top w:val="nil"/>
              <w:left w:val="nil"/>
              <w:bottom w:val="single" w:sz="4" w:space="0" w:color="auto"/>
              <w:right w:val="single" w:sz="4" w:space="0" w:color="auto"/>
            </w:tcBorders>
            <w:noWrap/>
            <w:hideMark/>
          </w:tcPr>
          <w:p w14:paraId="7067D6A5"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135.00</w:t>
            </w:r>
          </w:p>
        </w:tc>
        <w:tc>
          <w:tcPr>
            <w:tcW w:w="839" w:type="dxa"/>
            <w:tcBorders>
              <w:top w:val="nil"/>
              <w:left w:val="nil"/>
              <w:bottom w:val="single" w:sz="4" w:space="0" w:color="auto"/>
              <w:right w:val="single" w:sz="4" w:space="0" w:color="auto"/>
            </w:tcBorders>
            <w:noWrap/>
            <w:hideMark/>
          </w:tcPr>
          <w:p w14:paraId="5AA25BE5"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27.00</w:t>
            </w:r>
          </w:p>
        </w:tc>
        <w:tc>
          <w:tcPr>
            <w:tcW w:w="928" w:type="dxa"/>
            <w:vMerge/>
            <w:tcBorders>
              <w:top w:val="nil"/>
              <w:left w:val="single" w:sz="4" w:space="0" w:color="auto"/>
              <w:bottom w:val="single" w:sz="4" w:space="0" w:color="000000"/>
              <w:right w:val="single" w:sz="4" w:space="0" w:color="auto"/>
            </w:tcBorders>
            <w:vAlign w:val="center"/>
            <w:hideMark/>
          </w:tcPr>
          <w:p w14:paraId="21AC4605"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543730F8"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4CE033A9"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502ABE33"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12CF8245"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tcBorders>
              <w:top w:val="nil"/>
              <w:left w:val="nil"/>
              <w:bottom w:val="single" w:sz="4" w:space="0" w:color="auto"/>
              <w:right w:val="single" w:sz="4" w:space="0" w:color="auto"/>
            </w:tcBorders>
            <w:noWrap/>
            <w:hideMark/>
          </w:tcPr>
          <w:p w14:paraId="3DC55F71"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WMCP Extension</w:t>
            </w:r>
          </w:p>
        </w:tc>
        <w:tc>
          <w:tcPr>
            <w:tcW w:w="572" w:type="dxa"/>
            <w:tcBorders>
              <w:top w:val="nil"/>
              <w:left w:val="nil"/>
              <w:bottom w:val="single" w:sz="4" w:space="0" w:color="auto"/>
              <w:right w:val="single" w:sz="4" w:space="0" w:color="auto"/>
            </w:tcBorders>
            <w:noWrap/>
            <w:hideMark/>
          </w:tcPr>
          <w:p w14:paraId="57EB4BBD"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3010</w:t>
            </w:r>
          </w:p>
        </w:tc>
        <w:tc>
          <w:tcPr>
            <w:tcW w:w="928" w:type="dxa"/>
            <w:tcBorders>
              <w:top w:val="nil"/>
              <w:left w:val="nil"/>
              <w:bottom w:val="single" w:sz="4" w:space="0" w:color="auto"/>
              <w:right w:val="single" w:sz="4" w:space="0" w:color="auto"/>
            </w:tcBorders>
            <w:noWrap/>
            <w:hideMark/>
          </w:tcPr>
          <w:p w14:paraId="78C57BC1"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135.00</w:t>
            </w:r>
          </w:p>
        </w:tc>
        <w:tc>
          <w:tcPr>
            <w:tcW w:w="839" w:type="dxa"/>
            <w:tcBorders>
              <w:top w:val="nil"/>
              <w:left w:val="nil"/>
              <w:bottom w:val="single" w:sz="4" w:space="0" w:color="auto"/>
              <w:right w:val="single" w:sz="4" w:space="0" w:color="auto"/>
            </w:tcBorders>
            <w:noWrap/>
            <w:hideMark/>
          </w:tcPr>
          <w:p w14:paraId="4B29A31C"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27.00</w:t>
            </w:r>
          </w:p>
        </w:tc>
        <w:tc>
          <w:tcPr>
            <w:tcW w:w="928" w:type="dxa"/>
            <w:vMerge/>
            <w:tcBorders>
              <w:top w:val="nil"/>
              <w:left w:val="single" w:sz="4" w:space="0" w:color="auto"/>
              <w:bottom w:val="single" w:sz="4" w:space="0" w:color="000000"/>
              <w:right w:val="single" w:sz="4" w:space="0" w:color="auto"/>
            </w:tcBorders>
            <w:vAlign w:val="center"/>
            <w:hideMark/>
          </w:tcPr>
          <w:p w14:paraId="176336BA"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7ED89B35"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645E8B29"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1A0D8168"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132A40A3"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tcBorders>
              <w:top w:val="nil"/>
              <w:left w:val="nil"/>
              <w:bottom w:val="single" w:sz="4" w:space="0" w:color="auto"/>
              <w:right w:val="single" w:sz="4" w:space="0" w:color="auto"/>
            </w:tcBorders>
            <w:hideMark/>
          </w:tcPr>
          <w:p w14:paraId="56FE5620"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HX CP</w:t>
            </w:r>
          </w:p>
        </w:tc>
        <w:tc>
          <w:tcPr>
            <w:tcW w:w="572" w:type="dxa"/>
            <w:tcBorders>
              <w:top w:val="nil"/>
              <w:left w:val="nil"/>
              <w:bottom w:val="single" w:sz="4" w:space="0" w:color="auto"/>
              <w:right w:val="single" w:sz="4" w:space="0" w:color="auto"/>
            </w:tcBorders>
            <w:noWrap/>
            <w:hideMark/>
          </w:tcPr>
          <w:p w14:paraId="763AEA34"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3004</w:t>
            </w:r>
          </w:p>
        </w:tc>
        <w:tc>
          <w:tcPr>
            <w:tcW w:w="928" w:type="dxa"/>
            <w:tcBorders>
              <w:top w:val="nil"/>
              <w:left w:val="nil"/>
              <w:bottom w:val="single" w:sz="4" w:space="0" w:color="auto"/>
              <w:right w:val="single" w:sz="4" w:space="0" w:color="auto"/>
            </w:tcBorders>
            <w:noWrap/>
            <w:hideMark/>
          </w:tcPr>
          <w:p w14:paraId="4D37D243"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144.00</w:t>
            </w:r>
          </w:p>
        </w:tc>
        <w:tc>
          <w:tcPr>
            <w:tcW w:w="839" w:type="dxa"/>
            <w:tcBorders>
              <w:top w:val="nil"/>
              <w:left w:val="nil"/>
              <w:bottom w:val="single" w:sz="4" w:space="0" w:color="auto"/>
              <w:right w:val="single" w:sz="4" w:space="0" w:color="auto"/>
            </w:tcBorders>
            <w:noWrap/>
            <w:hideMark/>
          </w:tcPr>
          <w:p w14:paraId="718A3A77"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28.80</w:t>
            </w:r>
          </w:p>
        </w:tc>
        <w:tc>
          <w:tcPr>
            <w:tcW w:w="928" w:type="dxa"/>
            <w:vMerge/>
            <w:tcBorders>
              <w:top w:val="nil"/>
              <w:left w:val="single" w:sz="4" w:space="0" w:color="auto"/>
              <w:bottom w:val="single" w:sz="4" w:space="0" w:color="000000"/>
              <w:right w:val="single" w:sz="4" w:space="0" w:color="auto"/>
            </w:tcBorders>
            <w:vAlign w:val="center"/>
            <w:hideMark/>
          </w:tcPr>
          <w:p w14:paraId="5EF1D72C"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4AF5A64A"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56C7337E"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330F50B3"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6D97BA64"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tcBorders>
              <w:top w:val="nil"/>
              <w:left w:val="nil"/>
              <w:bottom w:val="single" w:sz="4" w:space="0" w:color="auto"/>
              <w:right w:val="single" w:sz="4" w:space="0" w:color="auto"/>
            </w:tcBorders>
            <w:noWrap/>
            <w:hideMark/>
          </w:tcPr>
          <w:p w14:paraId="70D68696"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WM Church Yard</w:t>
            </w:r>
          </w:p>
        </w:tc>
        <w:tc>
          <w:tcPr>
            <w:tcW w:w="572" w:type="dxa"/>
            <w:tcBorders>
              <w:top w:val="nil"/>
              <w:left w:val="nil"/>
              <w:bottom w:val="single" w:sz="4" w:space="0" w:color="auto"/>
              <w:right w:val="single" w:sz="4" w:space="0" w:color="auto"/>
            </w:tcBorders>
            <w:noWrap/>
            <w:hideMark/>
          </w:tcPr>
          <w:p w14:paraId="70F616DC"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5006</w:t>
            </w:r>
          </w:p>
        </w:tc>
        <w:tc>
          <w:tcPr>
            <w:tcW w:w="928" w:type="dxa"/>
            <w:tcBorders>
              <w:top w:val="nil"/>
              <w:left w:val="nil"/>
              <w:bottom w:val="single" w:sz="4" w:space="0" w:color="auto"/>
              <w:right w:val="single" w:sz="4" w:space="0" w:color="auto"/>
            </w:tcBorders>
            <w:noWrap/>
            <w:hideMark/>
          </w:tcPr>
          <w:p w14:paraId="2BD7E531"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150.00</w:t>
            </w:r>
          </w:p>
        </w:tc>
        <w:tc>
          <w:tcPr>
            <w:tcW w:w="839" w:type="dxa"/>
            <w:tcBorders>
              <w:top w:val="nil"/>
              <w:left w:val="nil"/>
              <w:bottom w:val="single" w:sz="4" w:space="0" w:color="auto"/>
              <w:right w:val="single" w:sz="4" w:space="0" w:color="auto"/>
            </w:tcBorders>
            <w:noWrap/>
            <w:hideMark/>
          </w:tcPr>
          <w:p w14:paraId="1480589A"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30.00</w:t>
            </w:r>
          </w:p>
        </w:tc>
        <w:tc>
          <w:tcPr>
            <w:tcW w:w="928" w:type="dxa"/>
            <w:vMerge/>
            <w:tcBorders>
              <w:top w:val="nil"/>
              <w:left w:val="single" w:sz="4" w:space="0" w:color="auto"/>
              <w:bottom w:val="single" w:sz="4" w:space="0" w:color="000000"/>
              <w:right w:val="single" w:sz="4" w:space="0" w:color="auto"/>
            </w:tcBorders>
            <w:vAlign w:val="center"/>
            <w:hideMark/>
          </w:tcPr>
          <w:p w14:paraId="1AD3D095"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3E1DFAD6"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4CF94DA2"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13241725"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6A98B15E"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tcBorders>
              <w:top w:val="nil"/>
              <w:left w:val="nil"/>
              <w:bottom w:val="single" w:sz="4" w:space="0" w:color="auto"/>
              <w:right w:val="single" w:sz="4" w:space="0" w:color="auto"/>
            </w:tcBorders>
            <w:noWrap/>
            <w:hideMark/>
          </w:tcPr>
          <w:p w14:paraId="7ED9558F"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Westburton field</w:t>
            </w:r>
          </w:p>
        </w:tc>
        <w:tc>
          <w:tcPr>
            <w:tcW w:w="572" w:type="dxa"/>
            <w:tcBorders>
              <w:top w:val="nil"/>
              <w:left w:val="nil"/>
              <w:bottom w:val="single" w:sz="4" w:space="0" w:color="auto"/>
              <w:right w:val="single" w:sz="4" w:space="0" w:color="auto"/>
            </w:tcBorders>
            <w:noWrap/>
            <w:hideMark/>
          </w:tcPr>
          <w:p w14:paraId="72B45D29"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5016</w:t>
            </w:r>
          </w:p>
        </w:tc>
        <w:tc>
          <w:tcPr>
            <w:tcW w:w="928" w:type="dxa"/>
            <w:tcBorders>
              <w:top w:val="nil"/>
              <w:left w:val="nil"/>
              <w:bottom w:val="single" w:sz="4" w:space="0" w:color="auto"/>
              <w:right w:val="single" w:sz="4" w:space="0" w:color="auto"/>
            </w:tcBorders>
            <w:noWrap/>
            <w:hideMark/>
          </w:tcPr>
          <w:p w14:paraId="0C66E4CF"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225.00</w:t>
            </w:r>
          </w:p>
        </w:tc>
        <w:tc>
          <w:tcPr>
            <w:tcW w:w="839" w:type="dxa"/>
            <w:tcBorders>
              <w:top w:val="nil"/>
              <w:left w:val="nil"/>
              <w:bottom w:val="single" w:sz="4" w:space="0" w:color="auto"/>
              <w:right w:val="single" w:sz="4" w:space="0" w:color="auto"/>
            </w:tcBorders>
            <w:noWrap/>
            <w:hideMark/>
          </w:tcPr>
          <w:p w14:paraId="626496DD"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45.00</w:t>
            </w:r>
          </w:p>
        </w:tc>
        <w:tc>
          <w:tcPr>
            <w:tcW w:w="928" w:type="dxa"/>
            <w:vMerge/>
            <w:tcBorders>
              <w:top w:val="nil"/>
              <w:left w:val="single" w:sz="4" w:space="0" w:color="auto"/>
              <w:bottom w:val="single" w:sz="4" w:space="0" w:color="000000"/>
              <w:right w:val="single" w:sz="4" w:space="0" w:color="auto"/>
            </w:tcBorders>
            <w:vAlign w:val="center"/>
            <w:hideMark/>
          </w:tcPr>
          <w:p w14:paraId="47FC88EE"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79AE223E"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1F2CBE8F"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12972D1F"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4CAAC871"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tcBorders>
              <w:top w:val="nil"/>
              <w:left w:val="nil"/>
              <w:bottom w:val="single" w:sz="4" w:space="0" w:color="auto"/>
              <w:right w:val="single" w:sz="4" w:space="0" w:color="auto"/>
            </w:tcBorders>
            <w:noWrap/>
            <w:hideMark/>
          </w:tcPr>
          <w:p w14:paraId="4ED86A25"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Begbie Field</w:t>
            </w:r>
          </w:p>
        </w:tc>
        <w:tc>
          <w:tcPr>
            <w:tcW w:w="572" w:type="dxa"/>
            <w:tcBorders>
              <w:top w:val="nil"/>
              <w:left w:val="nil"/>
              <w:bottom w:val="single" w:sz="4" w:space="0" w:color="auto"/>
              <w:right w:val="single" w:sz="4" w:space="0" w:color="auto"/>
            </w:tcBorders>
            <w:noWrap/>
            <w:hideMark/>
          </w:tcPr>
          <w:p w14:paraId="5F6CF823"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5002</w:t>
            </w:r>
          </w:p>
        </w:tc>
        <w:tc>
          <w:tcPr>
            <w:tcW w:w="928" w:type="dxa"/>
            <w:tcBorders>
              <w:top w:val="nil"/>
              <w:left w:val="nil"/>
              <w:bottom w:val="single" w:sz="4" w:space="0" w:color="auto"/>
              <w:right w:val="single" w:sz="4" w:space="0" w:color="auto"/>
            </w:tcBorders>
            <w:noWrap/>
            <w:hideMark/>
          </w:tcPr>
          <w:p w14:paraId="727849BA"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135.00</w:t>
            </w:r>
          </w:p>
        </w:tc>
        <w:tc>
          <w:tcPr>
            <w:tcW w:w="839" w:type="dxa"/>
            <w:tcBorders>
              <w:top w:val="nil"/>
              <w:left w:val="nil"/>
              <w:bottom w:val="single" w:sz="4" w:space="0" w:color="auto"/>
              <w:right w:val="single" w:sz="4" w:space="0" w:color="auto"/>
            </w:tcBorders>
            <w:noWrap/>
            <w:hideMark/>
          </w:tcPr>
          <w:p w14:paraId="0BB15DCF"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27.00</w:t>
            </w:r>
          </w:p>
        </w:tc>
        <w:tc>
          <w:tcPr>
            <w:tcW w:w="928" w:type="dxa"/>
            <w:vMerge/>
            <w:tcBorders>
              <w:top w:val="nil"/>
              <w:left w:val="single" w:sz="4" w:space="0" w:color="auto"/>
              <w:bottom w:val="single" w:sz="4" w:space="0" w:color="000000"/>
              <w:right w:val="single" w:sz="4" w:space="0" w:color="auto"/>
            </w:tcBorders>
            <w:vAlign w:val="center"/>
            <w:hideMark/>
          </w:tcPr>
          <w:p w14:paraId="2E687DC8"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1D9221C5"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28649465"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359DA183"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7B49E89E"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tcBorders>
              <w:top w:val="nil"/>
              <w:left w:val="nil"/>
              <w:bottom w:val="single" w:sz="4" w:space="0" w:color="auto"/>
              <w:right w:val="single" w:sz="4" w:space="0" w:color="auto"/>
            </w:tcBorders>
            <w:noWrap/>
            <w:hideMark/>
          </w:tcPr>
          <w:p w14:paraId="5D6DE0EB"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WMCP Height Barrier Repairs</w:t>
            </w:r>
          </w:p>
        </w:tc>
        <w:tc>
          <w:tcPr>
            <w:tcW w:w="572" w:type="dxa"/>
            <w:tcBorders>
              <w:top w:val="nil"/>
              <w:left w:val="nil"/>
              <w:bottom w:val="single" w:sz="4" w:space="0" w:color="auto"/>
              <w:right w:val="single" w:sz="4" w:space="0" w:color="auto"/>
            </w:tcBorders>
            <w:noWrap/>
            <w:hideMark/>
          </w:tcPr>
          <w:p w14:paraId="5B5A8A62"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3010</w:t>
            </w:r>
          </w:p>
        </w:tc>
        <w:tc>
          <w:tcPr>
            <w:tcW w:w="928" w:type="dxa"/>
            <w:tcBorders>
              <w:top w:val="nil"/>
              <w:left w:val="nil"/>
              <w:bottom w:val="single" w:sz="4" w:space="0" w:color="auto"/>
              <w:right w:val="single" w:sz="4" w:space="0" w:color="auto"/>
            </w:tcBorders>
            <w:noWrap/>
            <w:hideMark/>
          </w:tcPr>
          <w:p w14:paraId="3B7BCAD6"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40.00</w:t>
            </w:r>
          </w:p>
        </w:tc>
        <w:tc>
          <w:tcPr>
            <w:tcW w:w="839" w:type="dxa"/>
            <w:tcBorders>
              <w:top w:val="nil"/>
              <w:left w:val="nil"/>
              <w:bottom w:val="single" w:sz="4" w:space="0" w:color="auto"/>
              <w:right w:val="single" w:sz="4" w:space="0" w:color="auto"/>
            </w:tcBorders>
            <w:noWrap/>
            <w:hideMark/>
          </w:tcPr>
          <w:p w14:paraId="1721498A"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8.00</w:t>
            </w:r>
          </w:p>
        </w:tc>
        <w:tc>
          <w:tcPr>
            <w:tcW w:w="928" w:type="dxa"/>
            <w:vMerge/>
            <w:tcBorders>
              <w:top w:val="nil"/>
              <w:left w:val="single" w:sz="4" w:space="0" w:color="auto"/>
              <w:bottom w:val="single" w:sz="4" w:space="0" w:color="000000"/>
              <w:right w:val="single" w:sz="4" w:space="0" w:color="auto"/>
            </w:tcBorders>
            <w:vAlign w:val="center"/>
            <w:hideMark/>
          </w:tcPr>
          <w:p w14:paraId="730EE5C8"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5B7521D3" w14:textId="77777777" w:rsidTr="00685279">
        <w:trPr>
          <w:trHeight w:val="204"/>
        </w:trPr>
        <w:tc>
          <w:tcPr>
            <w:tcW w:w="2835" w:type="dxa"/>
            <w:vMerge w:val="restart"/>
            <w:tcBorders>
              <w:top w:val="nil"/>
              <w:left w:val="single" w:sz="4" w:space="0" w:color="auto"/>
              <w:bottom w:val="single" w:sz="4" w:space="0" w:color="000000"/>
              <w:right w:val="single" w:sz="4" w:space="0" w:color="auto"/>
            </w:tcBorders>
            <w:noWrap/>
            <w:hideMark/>
          </w:tcPr>
          <w:p w14:paraId="0A263CA4"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JSO Creative</w:t>
            </w:r>
          </w:p>
        </w:tc>
        <w:tc>
          <w:tcPr>
            <w:tcW w:w="599" w:type="dxa"/>
            <w:vMerge w:val="restart"/>
            <w:tcBorders>
              <w:top w:val="nil"/>
              <w:left w:val="single" w:sz="4" w:space="0" w:color="auto"/>
              <w:bottom w:val="single" w:sz="4" w:space="0" w:color="000000"/>
              <w:right w:val="single" w:sz="4" w:space="0" w:color="auto"/>
            </w:tcBorders>
            <w:noWrap/>
            <w:hideMark/>
          </w:tcPr>
          <w:p w14:paraId="77F10A49"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1055</w:t>
            </w:r>
          </w:p>
        </w:tc>
        <w:tc>
          <w:tcPr>
            <w:tcW w:w="803" w:type="dxa"/>
            <w:vMerge w:val="restart"/>
            <w:tcBorders>
              <w:top w:val="nil"/>
              <w:left w:val="single" w:sz="4" w:space="0" w:color="auto"/>
              <w:bottom w:val="single" w:sz="4" w:space="0" w:color="000000"/>
              <w:right w:val="single" w:sz="4" w:space="0" w:color="auto"/>
            </w:tcBorders>
            <w:noWrap/>
            <w:hideMark/>
          </w:tcPr>
          <w:p w14:paraId="752480E3"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125631</w:t>
            </w:r>
          </w:p>
        </w:tc>
        <w:tc>
          <w:tcPr>
            <w:tcW w:w="3440" w:type="dxa"/>
            <w:vMerge w:val="restart"/>
            <w:tcBorders>
              <w:top w:val="nil"/>
              <w:left w:val="single" w:sz="4" w:space="0" w:color="auto"/>
              <w:bottom w:val="single" w:sz="4" w:space="0" w:color="000000"/>
              <w:right w:val="single" w:sz="4" w:space="0" w:color="auto"/>
            </w:tcBorders>
            <w:noWrap/>
            <w:hideMark/>
          </w:tcPr>
          <w:p w14:paraId="147173BD" w14:textId="77777777" w:rsidR="003A7ECE" w:rsidRPr="003A7ECE" w:rsidRDefault="003A7ECE" w:rsidP="003A7ECE">
            <w:pPr>
              <w:spacing w:after="0" w:line="240" w:lineRule="auto"/>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Car Park Signage - HX</w:t>
            </w:r>
          </w:p>
        </w:tc>
        <w:tc>
          <w:tcPr>
            <w:tcW w:w="572" w:type="dxa"/>
            <w:tcBorders>
              <w:top w:val="nil"/>
              <w:left w:val="nil"/>
              <w:bottom w:val="single" w:sz="4" w:space="0" w:color="auto"/>
              <w:right w:val="single" w:sz="4" w:space="0" w:color="auto"/>
            </w:tcBorders>
            <w:noWrap/>
            <w:hideMark/>
          </w:tcPr>
          <w:p w14:paraId="5F71C318"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 </w:t>
            </w:r>
          </w:p>
        </w:tc>
        <w:tc>
          <w:tcPr>
            <w:tcW w:w="928" w:type="dxa"/>
            <w:tcBorders>
              <w:top w:val="nil"/>
              <w:left w:val="nil"/>
              <w:bottom w:val="single" w:sz="4" w:space="0" w:color="auto"/>
              <w:right w:val="single" w:sz="4" w:space="0" w:color="auto"/>
            </w:tcBorders>
            <w:noWrap/>
            <w:hideMark/>
          </w:tcPr>
          <w:p w14:paraId="2A565AB8"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300.00</w:t>
            </w:r>
          </w:p>
        </w:tc>
        <w:tc>
          <w:tcPr>
            <w:tcW w:w="839" w:type="dxa"/>
            <w:tcBorders>
              <w:top w:val="nil"/>
              <w:left w:val="nil"/>
              <w:bottom w:val="single" w:sz="4" w:space="0" w:color="auto"/>
              <w:right w:val="single" w:sz="4" w:space="0" w:color="auto"/>
            </w:tcBorders>
            <w:noWrap/>
            <w:hideMark/>
          </w:tcPr>
          <w:p w14:paraId="4DE30701"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vMerge w:val="restart"/>
            <w:tcBorders>
              <w:top w:val="nil"/>
              <w:left w:val="single" w:sz="4" w:space="0" w:color="auto"/>
              <w:bottom w:val="single" w:sz="4" w:space="0" w:color="auto"/>
              <w:right w:val="single" w:sz="4" w:space="0" w:color="auto"/>
            </w:tcBorders>
            <w:noWrap/>
            <w:hideMark/>
          </w:tcPr>
          <w:p w14:paraId="19909A1E"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760.00</w:t>
            </w:r>
          </w:p>
        </w:tc>
      </w:tr>
      <w:tr w:rsidR="003A7ECE" w:rsidRPr="003A7ECE" w14:paraId="69A57533" w14:textId="77777777" w:rsidTr="00685279">
        <w:trPr>
          <w:trHeight w:val="204"/>
        </w:trPr>
        <w:tc>
          <w:tcPr>
            <w:tcW w:w="2835" w:type="dxa"/>
            <w:vMerge/>
            <w:tcBorders>
              <w:top w:val="nil"/>
              <w:left w:val="single" w:sz="4" w:space="0" w:color="auto"/>
              <w:bottom w:val="single" w:sz="4" w:space="0" w:color="000000"/>
              <w:right w:val="single" w:sz="4" w:space="0" w:color="auto"/>
            </w:tcBorders>
            <w:vAlign w:val="center"/>
            <w:hideMark/>
          </w:tcPr>
          <w:p w14:paraId="379F8CF2"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99" w:type="dxa"/>
            <w:vMerge/>
            <w:tcBorders>
              <w:top w:val="nil"/>
              <w:left w:val="single" w:sz="4" w:space="0" w:color="auto"/>
              <w:bottom w:val="single" w:sz="4" w:space="0" w:color="000000"/>
              <w:right w:val="single" w:sz="4" w:space="0" w:color="auto"/>
            </w:tcBorders>
            <w:vAlign w:val="center"/>
            <w:hideMark/>
          </w:tcPr>
          <w:p w14:paraId="7EEEEBF6"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2EDF4A95"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3440" w:type="dxa"/>
            <w:vMerge/>
            <w:tcBorders>
              <w:top w:val="nil"/>
              <w:left w:val="single" w:sz="4" w:space="0" w:color="auto"/>
              <w:bottom w:val="single" w:sz="4" w:space="0" w:color="000000"/>
              <w:right w:val="single" w:sz="4" w:space="0" w:color="auto"/>
            </w:tcBorders>
            <w:vAlign w:val="center"/>
            <w:hideMark/>
          </w:tcPr>
          <w:p w14:paraId="473D06AD"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c>
          <w:tcPr>
            <w:tcW w:w="572" w:type="dxa"/>
            <w:tcBorders>
              <w:top w:val="nil"/>
              <w:left w:val="nil"/>
              <w:bottom w:val="single" w:sz="4" w:space="0" w:color="auto"/>
              <w:right w:val="single" w:sz="4" w:space="0" w:color="auto"/>
            </w:tcBorders>
            <w:noWrap/>
            <w:hideMark/>
          </w:tcPr>
          <w:p w14:paraId="0B35FECE" w14:textId="77777777" w:rsidR="003A7ECE" w:rsidRPr="003A7ECE" w:rsidRDefault="003A7ECE" w:rsidP="003A7ECE">
            <w:pPr>
              <w:spacing w:after="0" w:line="240" w:lineRule="auto"/>
              <w:jc w:val="center"/>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 </w:t>
            </w:r>
          </w:p>
        </w:tc>
        <w:tc>
          <w:tcPr>
            <w:tcW w:w="928" w:type="dxa"/>
            <w:tcBorders>
              <w:top w:val="nil"/>
              <w:left w:val="nil"/>
              <w:bottom w:val="single" w:sz="4" w:space="0" w:color="auto"/>
              <w:right w:val="single" w:sz="4" w:space="0" w:color="auto"/>
            </w:tcBorders>
            <w:noWrap/>
            <w:hideMark/>
          </w:tcPr>
          <w:p w14:paraId="317CE427"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460.00</w:t>
            </w:r>
          </w:p>
        </w:tc>
        <w:tc>
          <w:tcPr>
            <w:tcW w:w="839" w:type="dxa"/>
            <w:tcBorders>
              <w:top w:val="nil"/>
              <w:left w:val="nil"/>
              <w:bottom w:val="single" w:sz="4" w:space="0" w:color="auto"/>
              <w:right w:val="single" w:sz="4" w:space="0" w:color="auto"/>
            </w:tcBorders>
            <w:noWrap/>
            <w:hideMark/>
          </w:tcPr>
          <w:p w14:paraId="1F49724E"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r w:rsidRPr="003A7ECE">
              <w:rPr>
                <w:rFonts w:ascii="Arial" w:eastAsia="Times New Roman" w:hAnsi="Arial" w:cs="Arial"/>
                <w:color w:val="000000"/>
                <w:sz w:val="16"/>
                <w:szCs w:val="16"/>
                <w:lang w:eastAsia="en-GB"/>
              </w:rPr>
              <w:t>0.00</w:t>
            </w:r>
          </w:p>
        </w:tc>
        <w:tc>
          <w:tcPr>
            <w:tcW w:w="928" w:type="dxa"/>
            <w:vMerge/>
            <w:tcBorders>
              <w:top w:val="nil"/>
              <w:left w:val="single" w:sz="4" w:space="0" w:color="auto"/>
              <w:bottom w:val="single" w:sz="4" w:space="0" w:color="auto"/>
              <w:right w:val="single" w:sz="4" w:space="0" w:color="auto"/>
            </w:tcBorders>
            <w:vAlign w:val="center"/>
            <w:hideMark/>
          </w:tcPr>
          <w:p w14:paraId="5FB2CE69" w14:textId="77777777" w:rsidR="003A7ECE" w:rsidRPr="003A7ECE" w:rsidRDefault="003A7ECE" w:rsidP="003A7ECE">
            <w:pPr>
              <w:spacing w:after="0" w:line="240" w:lineRule="auto"/>
              <w:rPr>
                <w:rFonts w:ascii="Arial" w:eastAsia="Times New Roman" w:hAnsi="Arial" w:cs="Arial"/>
                <w:color w:val="000000"/>
                <w:sz w:val="16"/>
                <w:szCs w:val="16"/>
                <w:lang w:eastAsia="en-GB"/>
              </w:rPr>
            </w:pPr>
          </w:p>
        </w:tc>
      </w:tr>
      <w:tr w:rsidR="003A7ECE" w:rsidRPr="003A7ECE" w14:paraId="7373CD24" w14:textId="77777777" w:rsidTr="00685279">
        <w:trPr>
          <w:trHeight w:val="204"/>
        </w:trPr>
        <w:tc>
          <w:tcPr>
            <w:tcW w:w="2835" w:type="dxa"/>
            <w:tcBorders>
              <w:top w:val="nil"/>
              <w:left w:val="nil"/>
              <w:bottom w:val="nil"/>
              <w:right w:val="nil"/>
            </w:tcBorders>
            <w:noWrap/>
            <w:hideMark/>
          </w:tcPr>
          <w:p w14:paraId="0B8E0451" w14:textId="77777777" w:rsidR="003A7ECE" w:rsidRPr="003A7ECE" w:rsidRDefault="003A7ECE" w:rsidP="003A7ECE">
            <w:pPr>
              <w:spacing w:after="0" w:line="240" w:lineRule="auto"/>
              <w:jc w:val="right"/>
              <w:rPr>
                <w:rFonts w:ascii="Arial" w:eastAsia="Times New Roman" w:hAnsi="Arial" w:cs="Arial"/>
                <w:color w:val="000000"/>
                <w:sz w:val="16"/>
                <w:szCs w:val="16"/>
                <w:lang w:eastAsia="en-GB"/>
              </w:rPr>
            </w:pPr>
          </w:p>
        </w:tc>
        <w:tc>
          <w:tcPr>
            <w:tcW w:w="599" w:type="dxa"/>
            <w:tcBorders>
              <w:top w:val="nil"/>
              <w:left w:val="nil"/>
              <w:bottom w:val="nil"/>
              <w:right w:val="nil"/>
            </w:tcBorders>
            <w:noWrap/>
            <w:hideMark/>
          </w:tcPr>
          <w:p w14:paraId="62484248" w14:textId="77777777" w:rsidR="003A7ECE" w:rsidRPr="003A7ECE" w:rsidRDefault="003A7ECE" w:rsidP="003A7ECE">
            <w:pPr>
              <w:spacing w:after="0" w:line="240" w:lineRule="auto"/>
              <w:rPr>
                <w:rFonts w:ascii="Times New Roman" w:eastAsia="Times New Roman" w:hAnsi="Times New Roman" w:cs="Times New Roman"/>
                <w:sz w:val="20"/>
                <w:szCs w:val="20"/>
                <w:lang w:eastAsia="en-GB"/>
              </w:rPr>
            </w:pPr>
          </w:p>
        </w:tc>
        <w:tc>
          <w:tcPr>
            <w:tcW w:w="803" w:type="dxa"/>
            <w:tcBorders>
              <w:top w:val="nil"/>
              <w:left w:val="nil"/>
              <w:bottom w:val="nil"/>
              <w:right w:val="nil"/>
            </w:tcBorders>
            <w:noWrap/>
            <w:hideMark/>
          </w:tcPr>
          <w:p w14:paraId="0923C077" w14:textId="77777777" w:rsidR="003A7ECE" w:rsidRPr="003A7ECE" w:rsidRDefault="003A7ECE" w:rsidP="003A7ECE">
            <w:pPr>
              <w:spacing w:after="0" w:line="240" w:lineRule="auto"/>
              <w:rPr>
                <w:rFonts w:ascii="Times New Roman" w:eastAsia="Times New Roman" w:hAnsi="Times New Roman" w:cs="Times New Roman"/>
                <w:sz w:val="20"/>
                <w:szCs w:val="20"/>
                <w:lang w:eastAsia="en-GB"/>
              </w:rPr>
            </w:pPr>
          </w:p>
        </w:tc>
        <w:tc>
          <w:tcPr>
            <w:tcW w:w="3440" w:type="dxa"/>
            <w:tcBorders>
              <w:top w:val="nil"/>
              <w:left w:val="nil"/>
              <w:bottom w:val="nil"/>
              <w:right w:val="nil"/>
            </w:tcBorders>
            <w:noWrap/>
            <w:hideMark/>
          </w:tcPr>
          <w:p w14:paraId="3B9B55D2" w14:textId="77777777" w:rsidR="003A7ECE" w:rsidRPr="003A7ECE" w:rsidRDefault="003A7ECE" w:rsidP="003A7ECE">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513822CB" w14:textId="77777777" w:rsidR="003A7ECE" w:rsidRPr="003A7ECE" w:rsidRDefault="003A7ECE" w:rsidP="003A7ECE">
            <w:pPr>
              <w:spacing w:after="0" w:line="240" w:lineRule="auto"/>
              <w:rPr>
                <w:rFonts w:ascii="Times New Roman" w:eastAsia="Times New Roman" w:hAnsi="Times New Roman" w:cs="Times New Roman"/>
                <w:sz w:val="20"/>
                <w:szCs w:val="20"/>
                <w:lang w:eastAsia="en-GB"/>
              </w:rPr>
            </w:pPr>
          </w:p>
        </w:tc>
        <w:tc>
          <w:tcPr>
            <w:tcW w:w="928" w:type="dxa"/>
            <w:tcBorders>
              <w:top w:val="nil"/>
              <w:left w:val="nil"/>
              <w:bottom w:val="single" w:sz="4" w:space="0" w:color="auto"/>
              <w:right w:val="single" w:sz="4" w:space="0" w:color="auto"/>
            </w:tcBorders>
            <w:noWrap/>
            <w:hideMark/>
          </w:tcPr>
          <w:p w14:paraId="719BA6DA"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4,551.00</w:t>
            </w:r>
          </w:p>
        </w:tc>
        <w:tc>
          <w:tcPr>
            <w:tcW w:w="839" w:type="dxa"/>
            <w:tcBorders>
              <w:top w:val="nil"/>
              <w:left w:val="nil"/>
              <w:bottom w:val="single" w:sz="4" w:space="0" w:color="auto"/>
              <w:right w:val="single" w:sz="4" w:space="0" w:color="auto"/>
            </w:tcBorders>
            <w:noWrap/>
            <w:hideMark/>
          </w:tcPr>
          <w:p w14:paraId="7B5CE29E"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394.90</w:t>
            </w:r>
          </w:p>
        </w:tc>
        <w:tc>
          <w:tcPr>
            <w:tcW w:w="928" w:type="dxa"/>
            <w:tcBorders>
              <w:top w:val="nil"/>
              <w:left w:val="nil"/>
              <w:bottom w:val="single" w:sz="4" w:space="0" w:color="auto"/>
              <w:right w:val="single" w:sz="4" w:space="0" w:color="auto"/>
            </w:tcBorders>
            <w:noWrap/>
            <w:hideMark/>
          </w:tcPr>
          <w:p w14:paraId="356EB71E"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4,945.90</w:t>
            </w:r>
          </w:p>
        </w:tc>
      </w:tr>
      <w:tr w:rsidR="003A7ECE" w:rsidRPr="003A7ECE" w14:paraId="11D5000D" w14:textId="77777777" w:rsidTr="00685279">
        <w:trPr>
          <w:trHeight w:val="216"/>
        </w:trPr>
        <w:tc>
          <w:tcPr>
            <w:tcW w:w="2835" w:type="dxa"/>
            <w:tcBorders>
              <w:top w:val="nil"/>
              <w:left w:val="nil"/>
              <w:bottom w:val="nil"/>
              <w:right w:val="nil"/>
            </w:tcBorders>
            <w:noWrap/>
            <w:hideMark/>
          </w:tcPr>
          <w:p w14:paraId="3C91D6B7"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p>
        </w:tc>
        <w:tc>
          <w:tcPr>
            <w:tcW w:w="599" w:type="dxa"/>
            <w:tcBorders>
              <w:top w:val="nil"/>
              <w:left w:val="nil"/>
              <w:bottom w:val="nil"/>
              <w:right w:val="nil"/>
            </w:tcBorders>
            <w:noWrap/>
            <w:hideMark/>
          </w:tcPr>
          <w:p w14:paraId="41E6EF0A" w14:textId="77777777" w:rsidR="003A7ECE" w:rsidRPr="003A7ECE" w:rsidRDefault="003A7ECE" w:rsidP="003A7ECE">
            <w:pPr>
              <w:spacing w:after="0" w:line="240" w:lineRule="auto"/>
              <w:rPr>
                <w:rFonts w:ascii="Times New Roman" w:eastAsia="Times New Roman" w:hAnsi="Times New Roman" w:cs="Times New Roman"/>
                <w:sz w:val="20"/>
                <w:szCs w:val="20"/>
                <w:lang w:eastAsia="en-GB"/>
              </w:rPr>
            </w:pPr>
          </w:p>
        </w:tc>
        <w:tc>
          <w:tcPr>
            <w:tcW w:w="803" w:type="dxa"/>
            <w:tcBorders>
              <w:top w:val="nil"/>
              <w:left w:val="nil"/>
              <w:bottom w:val="nil"/>
              <w:right w:val="nil"/>
            </w:tcBorders>
            <w:noWrap/>
            <w:hideMark/>
          </w:tcPr>
          <w:p w14:paraId="536D3430" w14:textId="77777777" w:rsidR="003A7ECE" w:rsidRPr="003A7ECE" w:rsidRDefault="003A7ECE" w:rsidP="003A7ECE">
            <w:pPr>
              <w:spacing w:after="0" w:line="240" w:lineRule="auto"/>
              <w:rPr>
                <w:rFonts w:ascii="Times New Roman" w:eastAsia="Times New Roman" w:hAnsi="Times New Roman" w:cs="Times New Roman"/>
                <w:sz w:val="20"/>
                <w:szCs w:val="20"/>
                <w:lang w:eastAsia="en-GB"/>
              </w:rPr>
            </w:pPr>
          </w:p>
        </w:tc>
        <w:tc>
          <w:tcPr>
            <w:tcW w:w="3440" w:type="dxa"/>
            <w:tcBorders>
              <w:top w:val="nil"/>
              <w:left w:val="nil"/>
              <w:bottom w:val="nil"/>
              <w:right w:val="nil"/>
            </w:tcBorders>
            <w:noWrap/>
            <w:hideMark/>
          </w:tcPr>
          <w:p w14:paraId="1F780250" w14:textId="77777777" w:rsidR="003A7ECE" w:rsidRPr="003A7ECE" w:rsidRDefault="003A7ECE" w:rsidP="003A7ECE">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59FD679D" w14:textId="77777777" w:rsidR="003A7ECE" w:rsidRPr="003A7ECE" w:rsidRDefault="003A7ECE" w:rsidP="003A7ECE">
            <w:pPr>
              <w:spacing w:after="0" w:line="240" w:lineRule="auto"/>
              <w:jc w:val="center"/>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YTD</w:t>
            </w:r>
          </w:p>
        </w:tc>
        <w:tc>
          <w:tcPr>
            <w:tcW w:w="928" w:type="dxa"/>
            <w:tcBorders>
              <w:top w:val="nil"/>
              <w:left w:val="nil"/>
              <w:bottom w:val="double" w:sz="6" w:space="0" w:color="auto"/>
              <w:right w:val="nil"/>
            </w:tcBorders>
            <w:noWrap/>
            <w:hideMark/>
          </w:tcPr>
          <w:p w14:paraId="697CE6D9"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23,969.12</w:t>
            </w:r>
          </w:p>
        </w:tc>
        <w:tc>
          <w:tcPr>
            <w:tcW w:w="839" w:type="dxa"/>
            <w:tcBorders>
              <w:top w:val="nil"/>
              <w:left w:val="nil"/>
              <w:bottom w:val="double" w:sz="6" w:space="0" w:color="auto"/>
              <w:right w:val="nil"/>
            </w:tcBorders>
            <w:noWrap/>
            <w:hideMark/>
          </w:tcPr>
          <w:p w14:paraId="77B0F37D"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1,454.60</w:t>
            </w:r>
          </w:p>
        </w:tc>
        <w:tc>
          <w:tcPr>
            <w:tcW w:w="928" w:type="dxa"/>
            <w:tcBorders>
              <w:top w:val="nil"/>
              <w:left w:val="nil"/>
              <w:bottom w:val="double" w:sz="6" w:space="0" w:color="auto"/>
              <w:right w:val="nil"/>
            </w:tcBorders>
            <w:noWrap/>
            <w:hideMark/>
          </w:tcPr>
          <w:p w14:paraId="5A79E863" w14:textId="77777777" w:rsidR="003A7ECE" w:rsidRPr="003A7ECE" w:rsidRDefault="003A7ECE" w:rsidP="003A7ECE">
            <w:pPr>
              <w:spacing w:after="0" w:line="240" w:lineRule="auto"/>
              <w:jc w:val="right"/>
              <w:rPr>
                <w:rFonts w:ascii="Arial" w:eastAsia="Times New Roman" w:hAnsi="Arial" w:cs="Arial"/>
                <w:b/>
                <w:bCs/>
                <w:color w:val="000000"/>
                <w:sz w:val="16"/>
                <w:szCs w:val="16"/>
                <w:lang w:eastAsia="en-GB"/>
              </w:rPr>
            </w:pPr>
            <w:r w:rsidRPr="003A7ECE">
              <w:rPr>
                <w:rFonts w:ascii="Arial" w:eastAsia="Times New Roman" w:hAnsi="Arial" w:cs="Arial"/>
                <w:b/>
                <w:bCs/>
                <w:color w:val="000000"/>
                <w:sz w:val="16"/>
                <w:szCs w:val="16"/>
                <w:lang w:eastAsia="en-GB"/>
              </w:rPr>
              <w:t>25,423.72</w:t>
            </w:r>
          </w:p>
        </w:tc>
      </w:tr>
    </w:tbl>
    <w:p w14:paraId="477F4964" w14:textId="77777777" w:rsidR="00DC7BDE" w:rsidRDefault="00DC7BDE" w:rsidP="00FB04CB">
      <w:pPr>
        <w:pStyle w:val="1BodyText"/>
      </w:pPr>
    </w:p>
    <w:p w14:paraId="006435D0" w14:textId="77777777" w:rsidR="00E0758D" w:rsidRDefault="00E0758D" w:rsidP="00FB04CB">
      <w:pPr>
        <w:pStyle w:val="1BodyText"/>
      </w:pPr>
    </w:p>
    <w:p w14:paraId="29809D3B" w14:textId="77777777" w:rsidR="00B84A63" w:rsidRDefault="00B84A63">
      <w:pPr>
        <w:rPr>
          <w:rFonts w:ascii="Calibri" w:hAnsi="Calibri" w:cs="Calibri"/>
          <w:b/>
          <w:color w:val="000000"/>
          <w:sz w:val="20"/>
          <w:szCs w:val="20"/>
        </w:rPr>
      </w:pPr>
      <w:r>
        <w:rPr>
          <w:b/>
          <w:bCs/>
        </w:rPr>
        <w:br w:type="page"/>
      </w:r>
    </w:p>
    <w:p w14:paraId="35E7083E" w14:textId="16D5F765" w:rsidR="00E0758D" w:rsidRPr="00B84A63" w:rsidRDefault="00E0758D" w:rsidP="00B84A63">
      <w:pPr>
        <w:pStyle w:val="1BodyText"/>
        <w:ind w:left="0"/>
        <w:rPr>
          <w:b/>
          <w:bCs w:val="0"/>
        </w:rPr>
      </w:pPr>
      <w:r w:rsidRPr="00B84A63">
        <w:rPr>
          <w:b/>
          <w:bCs w:val="0"/>
        </w:rPr>
        <w:lastRenderedPageBreak/>
        <w:t>Appendix C – Action Log</w:t>
      </w:r>
    </w:p>
    <w:tbl>
      <w:tblPr>
        <w:tblW w:w="15634" w:type="dxa"/>
        <w:tblLook w:val="04A0" w:firstRow="1" w:lastRow="0" w:firstColumn="1" w:lastColumn="0" w:noHBand="0" w:noVBand="1"/>
      </w:tblPr>
      <w:tblGrid>
        <w:gridCol w:w="1500"/>
        <w:gridCol w:w="1300"/>
        <w:gridCol w:w="1300"/>
        <w:gridCol w:w="1580"/>
        <w:gridCol w:w="8774"/>
        <w:gridCol w:w="1180"/>
      </w:tblGrid>
      <w:tr w:rsidR="003A7ECE" w:rsidRPr="003A7ECE" w14:paraId="4207C291" w14:textId="77777777" w:rsidTr="00670477">
        <w:trPr>
          <w:trHeight w:val="552"/>
        </w:trPr>
        <w:tc>
          <w:tcPr>
            <w:tcW w:w="1500" w:type="dxa"/>
            <w:tcBorders>
              <w:top w:val="single" w:sz="4" w:space="0" w:color="auto"/>
              <w:left w:val="single" w:sz="4" w:space="0" w:color="auto"/>
              <w:bottom w:val="single" w:sz="4" w:space="0" w:color="auto"/>
              <w:right w:val="single" w:sz="4" w:space="0" w:color="auto"/>
            </w:tcBorders>
            <w:hideMark/>
          </w:tcPr>
          <w:p w14:paraId="528EB8B0"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Ref</w:t>
            </w:r>
          </w:p>
        </w:tc>
        <w:tc>
          <w:tcPr>
            <w:tcW w:w="1300" w:type="dxa"/>
            <w:tcBorders>
              <w:top w:val="single" w:sz="4" w:space="0" w:color="auto"/>
              <w:left w:val="nil"/>
              <w:bottom w:val="single" w:sz="4" w:space="0" w:color="auto"/>
              <w:right w:val="single" w:sz="4" w:space="0" w:color="auto"/>
            </w:tcBorders>
            <w:hideMark/>
          </w:tcPr>
          <w:p w14:paraId="48500F01" w14:textId="427AB112"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 xml:space="preserve">When </w:t>
            </w:r>
            <w:r w:rsidR="005830BC" w:rsidRPr="003A7ECE">
              <w:rPr>
                <w:rFonts w:ascii="Calibri" w:eastAsia="Times New Roman" w:hAnsi="Calibri" w:cs="Calibri"/>
                <w:color w:val="000000"/>
                <w:sz w:val="20"/>
                <w:szCs w:val="20"/>
                <w:lang w:eastAsia="en-GB"/>
              </w:rPr>
              <w:t>initiated</w:t>
            </w:r>
          </w:p>
        </w:tc>
        <w:tc>
          <w:tcPr>
            <w:tcW w:w="1300" w:type="dxa"/>
            <w:tcBorders>
              <w:top w:val="single" w:sz="4" w:space="0" w:color="auto"/>
              <w:left w:val="nil"/>
              <w:bottom w:val="single" w:sz="4" w:space="0" w:color="auto"/>
              <w:right w:val="single" w:sz="4" w:space="0" w:color="auto"/>
            </w:tcBorders>
            <w:hideMark/>
          </w:tcPr>
          <w:p w14:paraId="425C75C0"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Who to Action</w:t>
            </w:r>
          </w:p>
        </w:tc>
        <w:tc>
          <w:tcPr>
            <w:tcW w:w="1580" w:type="dxa"/>
            <w:tcBorders>
              <w:top w:val="single" w:sz="4" w:space="0" w:color="auto"/>
              <w:left w:val="nil"/>
              <w:bottom w:val="single" w:sz="4" w:space="0" w:color="auto"/>
              <w:right w:val="single" w:sz="4" w:space="0" w:color="auto"/>
            </w:tcBorders>
            <w:hideMark/>
          </w:tcPr>
          <w:p w14:paraId="701E1F2A"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Title</w:t>
            </w:r>
          </w:p>
        </w:tc>
        <w:tc>
          <w:tcPr>
            <w:tcW w:w="8774" w:type="dxa"/>
            <w:tcBorders>
              <w:top w:val="single" w:sz="4" w:space="0" w:color="auto"/>
              <w:left w:val="nil"/>
              <w:bottom w:val="single" w:sz="4" w:space="0" w:color="auto"/>
              <w:right w:val="single" w:sz="4" w:space="0" w:color="auto"/>
            </w:tcBorders>
            <w:hideMark/>
          </w:tcPr>
          <w:p w14:paraId="4E9E74FC"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Details</w:t>
            </w:r>
          </w:p>
        </w:tc>
        <w:tc>
          <w:tcPr>
            <w:tcW w:w="1180" w:type="dxa"/>
            <w:tcBorders>
              <w:top w:val="single" w:sz="4" w:space="0" w:color="auto"/>
              <w:left w:val="nil"/>
              <w:bottom w:val="single" w:sz="4" w:space="0" w:color="auto"/>
              <w:right w:val="single" w:sz="4" w:space="0" w:color="auto"/>
            </w:tcBorders>
            <w:hideMark/>
          </w:tcPr>
          <w:p w14:paraId="2FFAC296"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Status</w:t>
            </w:r>
          </w:p>
        </w:tc>
      </w:tr>
      <w:tr w:rsidR="003A7ECE" w:rsidRPr="003A7ECE" w14:paraId="6C234873" w14:textId="77777777" w:rsidTr="00670477">
        <w:trPr>
          <w:trHeight w:val="864"/>
        </w:trPr>
        <w:tc>
          <w:tcPr>
            <w:tcW w:w="1500" w:type="dxa"/>
            <w:tcBorders>
              <w:top w:val="nil"/>
              <w:left w:val="single" w:sz="4" w:space="0" w:color="auto"/>
              <w:bottom w:val="single" w:sz="4" w:space="0" w:color="auto"/>
              <w:right w:val="single" w:sz="4" w:space="0" w:color="auto"/>
            </w:tcBorders>
            <w:hideMark/>
          </w:tcPr>
          <w:p w14:paraId="3EC018D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0625-24</w:t>
            </w:r>
          </w:p>
        </w:tc>
        <w:tc>
          <w:tcPr>
            <w:tcW w:w="1300" w:type="dxa"/>
            <w:tcBorders>
              <w:top w:val="nil"/>
              <w:left w:val="nil"/>
              <w:bottom w:val="single" w:sz="4" w:space="0" w:color="auto"/>
              <w:right w:val="single" w:sz="4" w:space="0" w:color="auto"/>
            </w:tcBorders>
            <w:hideMark/>
          </w:tcPr>
          <w:p w14:paraId="6A865DC7"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03/06/2025</w:t>
            </w:r>
          </w:p>
        </w:tc>
        <w:tc>
          <w:tcPr>
            <w:tcW w:w="1300" w:type="dxa"/>
            <w:tcBorders>
              <w:top w:val="nil"/>
              <w:left w:val="nil"/>
              <w:bottom w:val="single" w:sz="4" w:space="0" w:color="auto"/>
              <w:right w:val="single" w:sz="4" w:space="0" w:color="auto"/>
            </w:tcBorders>
            <w:hideMark/>
          </w:tcPr>
          <w:p w14:paraId="3FC87B6D"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0933E02A"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Winspit Road Property - Enforcement</w:t>
            </w:r>
          </w:p>
        </w:tc>
        <w:tc>
          <w:tcPr>
            <w:tcW w:w="8774" w:type="dxa"/>
            <w:tcBorders>
              <w:top w:val="nil"/>
              <w:left w:val="nil"/>
              <w:bottom w:val="single" w:sz="4" w:space="0" w:color="auto"/>
              <w:right w:val="single" w:sz="4" w:space="0" w:color="auto"/>
            </w:tcBorders>
            <w:hideMark/>
          </w:tcPr>
          <w:p w14:paraId="262B5D63" w14:textId="77777777" w:rsidR="003A7ECE" w:rsidRPr="003A7ECE" w:rsidRDefault="003A7ECE" w:rsidP="003A7ECE">
            <w:pPr>
              <w:spacing w:after="0" w:line="240" w:lineRule="auto"/>
              <w:rPr>
                <w:rFonts w:ascii="Calibri" w:eastAsia="Times New Roman" w:hAnsi="Calibri" w:cs="Calibri"/>
                <w:color w:val="000000"/>
                <w:lang w:eastAsia="en-GB"/>
              </w:rPr>
            </w:pPr>
            <w:r w:rsidRPr="003A7ECE">
              <w:rPr>
                <w:rFonts w:ascii="Calibri" w:eastAsia="Times New Roman" w:hAnsi="Calibri" w:cs="Calibri"/>
                <w:color w:val="000000"/>
                <w:lang w:eastAsia="en-GB"/>
              </w:rPr>
              <w:t xml:space="preserve">Clerk to contact Planning Enforcement regarding the Winspit Road property. 04-06-25 email sent to JB asking for confirmation of house and work 04-06-25 Email sent to JB &amp; IB confirming details of work for enforcement </w:t>
            </w:r>
          </w:p>
        </w:tc>
        <w:tc>
          <w:tcPr>
            <w:tcW w:w="1180" w:type="dxa"/>
            <w:tcBorders>
              <w:top w:val="nil"/>
              <w:left w:val="nil"/>
              <w:bottom w:val="single" w:sz="4" w:space="0" w:color="auto"/>
              <w:right w:val="single" w:sz="4" w:space="0" w:color="auto"/>
            </w:tcBorders>
            <w:hideMark/>
          </w:tcPr>
          <w:p w14:paraId="68AA664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r w:rsidR="003A7ECE" w:rsidRPr="003A7ECE" w14:paraId="17F75BBB" w14:textId="77777777" w:rsidTr="00670477">
        <w:trPr>
          <w:trHeight w:val="2888"/>
        </w:trPr>
        <w:tc>
          <w:tcPr>
            <w:tcW w:w="1500" w:type="dxa"/>
            <w:tcBorders>
              <w:top w:val="nil"/>
              <w:left w:val="single" w:sz="4" w:space="0" w:color="auto"/>
              <w:bottom w:val="single" w:sz="4" w:space="0" w:color="auto"/>
              <w:right w:val="single" w:sz="4" w:space="0" w:color="auto"/>
            </w:tcBorders>
            <w:hideMark/>
          </w:tcPr>
          <w:p w14:paraId="209F51A0"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0625-24</w:t>
            </w:r>
          </w:p>
        </w:tc>
        <w:tc>
          <w:tcPr>
            <w:tcW w:w="1300" w:type="dxa"/>
            <w:tcBorders>
              <w:top w:val="nil"/>
              <w:left w:val="nil"/>
              <w:bottom w:val="single" w:sz="4" w:space="0" w:color="auto"/>
              <w:right w:val="single" w:sz="4" w:space="0" w:color="auto"/>
            </w:tcBorders>
            <w:hideMark/>
          </w:tcPr>
          <w:p w14:paraId="1B0B25B1"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03/06/2025</w:t>
            </w:r>
          </w:p>
        </w:tc>
        <w:tc>
          <w:tcPr>
            <w:tcW w:w="1300" w:type="dxa"/>
            <w:tcBorders>
              <w:top w:val="nil"/>
              <w:left w:val="nil"/>
              <w:bottom w:val="single" w:sz="4" w:space="0" w:color="auto"/>
              <w:right w:val="single" w:sz="4" w:space="0" w:color="auto"/>
            </w:tcBorders>
            <w:hideMark/>
          </w:tcPr>
          <w:p w14:paraId="15B1C47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5FCB599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Bus Timetable query Harmans Cross</w:t>
            </w:r>
          </w:p>
        </w:tc>
        <w:tc>
          <w:tcPr>
            <w:tcW w:w="8774" w:type="dxa"/>
            <w:tcBorders>
              <w:top w:val="nil"/>
              <w:left w:val="nil"/>
              <w:bottom w:val="single" w:sz="4" w:space="0" w:color="auto"/>
              <w:right w:val="single" w:sz="4" w:space="0" w:color="auto"/>
            </w:tcBorders>
            <w:hideMark/>
          </w:tcPr>
          <w:p w14:paraId="17396E9F" w14:textId="1185F2B4" w:rsidR="003A7ECE" w:rsidRPr="003A7ECE" w:rsidRDefault="003A7ECE" w:rsidP="003A7ECE">
            <w:pPr>
              <w:spacing w:after="0" w:line="240" w:lineRule="auto"/>
              <w:rPr>
                <w:rFonts w:ascii="Calibri" w:eastAsia="Times New Roman" w:hAnsi="Calibri" w:cs="Calibri"/>
                <w:color w:val="000000"/>
                <w:lang w:eastAsia="en-GB"/>
              </w:rPr>
            </w:pPr>
            <w:r w:rsidRPr="003A7ECE">
              <w:rPr>
                <w:rFonts w:ascii="Calibri" w:eastAsia="Times New Roman" w:hAnsi="Calibri" w:cs="Calibri"/>
                <w:color w:val="000000"/>
                <w:lang w:eastAsia="en-GB"/>
              </w:rPr>
              <w:t xml:space="preserve">Clerk to contact Go South Coast to enquiry about bus scheduling through Harmans Cross, in particular at 12.08 when two buses are scheduled to travel through at the same time.  04-06-25 email </w:t>
            </w:r>
            <w:r w:rsidR="005830BC" w:rsidRPr="003A7ECE">
              <w:rPr>
                <w:rFonts w:ascii="Calibri" w:eastAsia="Times New Roman" w:hAnsi="Calibri" w:cs="Calibri"/>
                <w:color w:val="000000"/>
                <w:lang w:eastAsia="en-GB"/>
              </w:rPr>
              <w:t>sent 06</w:t>
            </w:r>
            <w:r w:rsidRPr="003A7ECE">
              <w:rPr>
                <w:rFonts w:ascii="Calibri" w:eastAsia="Times New Roman" w:hAnsi="Calibri" w:cs="Calibri"/>
                <w:color w:val="000000"/>
                <w:lang w:eastAsia="en-GB"/>
              </w:rPr>
              <w:t xml:space="preserve">-06-25 response </w:t>
            </w:r>
            <w:r w:rsidR="00685279" w:rsidRPr="003A7ECE">
              <w:rPr>
                <w:rFonts w:ascii="Calibri" w:eastAsia="Times New Roman" w:hAnsi="Calibri" w:cs="Calibri"/>
                <w:color w:val="000000"/>
                <w:lang w:eastAsia="en-GB"/>
              </w:rPr>
              <w:t>received</w:t>
            </w:r>
            <w:r w:rsidRPr="003A7ECE">
              <w:rPr>
                <w:rFonts w:ascii="Calibri" w:eastAsia="Times New Roman" w:hAnsi="Calibri" w:cs="Calibri"/>
                <w:color w:val="000000"/>
                <w:lang w:eastAsia="en-GB"/>
              </w:rPr>
              <w:t xml:space="preserve">. "Regarding the two buses timetabled to run together through Harmans Cross this is very much something that we've grappled with over the last few months in trying to find a different way to prevent this but for various reasons haven't yet found the solution. Ordinarily we don't do this but as the 30 and 35 serve unique purposes but share a common corridor to Swanage it means that there are two buses following each other between Wareham and Swanage for 12:17 arrival. </w:t>
            </w:r>
            <w:r w:rsidRPr="003A7ECE">
              <w:rPr>
                <w:rFonts w:ascii="Calibri" w:eastAsia="Times New Roman" w:hAnsi="Calibri" w:cs="Calibri"/>
                <w:color w:val="000000"/>
                <w:lang w:eastAsia="en-GB"/>
              </w:rPr>
              <w:br/>
              <w:t>You can reassure residents that the 30 and 35 are commercial services run at our own commercial risk with no local authority support and so they would not be withdrawn due to lack of demand as both perform well. "</w:t>
            </w:r>
          </w:p>
        </w:tc>
        <w:tc>
          <w:tcPr>
            <w:tcW w:w="1180" w:type="dxa"/>
            <w:tcBorders>
              <w:top w:val="nil"/>
              <w:left w:val="nil"/>
              <w:bottom w:val="single" w:sz="4" w:space="0" w:color="auto"/>
              <w:right w:val="single" w:sz="4" w:space="0" w:color="auto"/>
            </w:tcBorders>
            <w:hideMark/>
          </w:tcPr>
          <w:p w14:paraId="11557F0A"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r w:rsidR="003A7ECE" w:rsidRPr="003A7ECE" w14:paraId="2C648AF0" w14:textId="77777777" w:rsidTr="00670477">
        <w:trPr>
          <w:trHeight w:val="3667"/>
        </w:trPr>
        <w:tc>
          <w:tcPr>
            <w:tcW w:w="1500" w:type="dxa"/>
            <w:tcBorders>
              <w:top w:val="nil"/>
              <w:left w:val="single" w:sz="4" w:space="0" w:color="auto"/>
              <w:bottom w:val="single" w:sz="4" w:space="0" w:color="auto"/>
              <w:right w:val="single" w:sz="4" w:space="0" w:color="auto"/>
            </w:tcBorders>
            <w:hideMark/>
          </w:tcPr>
          <w:p w14:paraId="0786D826"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0625-24</w:t>
            </w:r>
          </w:p>
        </w:tc>
        <w:tc>
          <w:tcPr>
            <w:tcW w:w="1300" w:type="dxa"/>
            <w:tcBorders>
              <w:top w:val="nil"/>
              <w:left w:val="nil"/>
              <w:bottom w:val="single" w:sz="4" w:space="0" w:color="auto"/>
              <w:right w:val="single" w:sz="4" w:space="0" w:color="auto"/>
            </w:tcBorders>
            <w:hideMark/>
          </w:tcPr>
          <w:p w14:paraId="5B1EDAA8"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03/06/2025</w:t>
            </w:r>
          </w:p>
        </w:tc>
        <w:tc>
          <w:tcPr>
            <w:tcW w:w="1300" w:type="dxa"/>
            <w:tcBorders>
              <w:top w:val="nil"/>
              <w:left w:val="nil"/>
              <w:bottom w:val="single" w:sz="4" w:space="0" w:color="auto"/>
              <w:right w:val="single" w:sz="4" w:space="0" w:color="auto"/>
            </w:tcBorders>
            <w:hideMark/>
          </w:tcPr>
          <w:p w14:paraId="49B7495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1785F83C"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Highways - White lines and kerb edging</w:t>
            </w:r>
          </w:p>
        </w:tc>
        <w:tc>
          <w:tcPr>
            <w:tcW w:w="8774" w:type="dxa"/>
            <w:tcBorders>
              <w:top w:val="nil"/>
              <w:left w:val="nil"/>
              <w:bottom w:val="single" w:sz="4" w:space="0" w:color="auto"/>
              <w:right w:val="single" w:sz="4" w:space="0" w:color="auto"/>
            </w:tcBorders>
            <w:hideMark/>
          </w:tcPr>
          <w:p w14:paraId="0990D6EA" w14:textId="2F4E008A" w:rsidR="003A7ECE" w:rsidRPr="003A7ECE" w:rsidRDefault="003A7ECE" w:rsidP="003A7ECE">
            <w:pPr>
              <w:spacing w:after="0" w:line="240" w:lineRule="auto"/>
              <w:rPr>
                <w:rFonts w:ascii="Calibri" w:eastAsia="Times New Roman" w:hAnsi="Calibri" w:cs="Calibri"/>
                <w:color w:val="000000"/>
                <w:sz w:val="20"/>
                <w:szCs w:val="20"/>
                <w:lang w:eastAsia="en-GB"/>
              </w:rPr>
            </w:pPr>
            <w:bookmarkStart w:id="1" w:name="RANGE!E4"/>
            <w:r w:rsidRPr="003A7ECE">
              <w:rPr>
                <w:rFonts w:ascii="Calibri" w:eastAsia="Times New Roman" w:hAnsi="Calibri" w:cs="Calibri"/>
                <w:color w:val="000000"/>
                <w:sz w:val="20"/>
                <w:szCs w:val="20"/>
                <w:lang w:eastAsia="en-GB"/>
              </w:rPr>
              <w:t xml:space="preserve">Clerk to email Dorset Council to report missing line markings along the B3069 including at the junctions for Worth Matravers after recent surface / </w:t>
            </w:r>
            <w:r w:rsidR="005830BC" w:rsidRPr="003A7ECE">
              <w:rPr>
                <w:rFonts w:ascii="Calibri" w:eastAsia="Times New Roman" w:hAnsi="Calibri" w:cs="Calibri"/>
                <w:color w:val="000000"/>
                <w:sz w:val="20"/>
                <w:szCs w:val="20"/>
                <w:lang w:eastAsia="en-GB"/>
              </w:rPr>
              <w:t>pothole</w:t>
            </w:r>
            <w:r w:rsidRPr="003A7ECE">
              <w:rPr>
                <w:rFonts w:ascii="Calibri" w:eastAsia="Times New Roman" w:hAnsi="Calibri" w:cs="Calibri"/>
                <w:color w:val="000000"/>
                <w:sz w:val="20"/>
                <w:szCs w:val="20"/>
                <w:lang w:eastAsia="en-GB"/>
              </w:rPr>
              <w:t xml:space="preserve"> repairs. </w:t>
            </w:r>
            <w:r w:rsidRPr="003A7ECE">
              <w:rPr>
                <w:rFonts w:ascii="Calibri" w:eastAsia="Times New Roman" w:hAnsi="Calibri" w:cs="Calibri"/>
                <w:color w:val="000000"/>
                <w:sz w:val="20"/>
                <w:szCs w:val="20"/>
                <w:lang w:eastAsia="en-GB"/>
              </w:rPr>
              <w:br/>
              <w:t xml:space="preserve">Additionally, mention that kerb stones were installed several years ago following an incident where a refuse lorry slipped off the road near Compact Farm. These kerb stones were designed with gaps to allow for water run-off; however, the edging has since become overgrown and is now barely visible. Could Dorset Council investigate the possibility of clearing the overgrowth to uncover the kerb edging, and install signage to indicate the locations of the run-off gaps? What Three Word approx. location of kerb stones Pats.patrol.monkeys to plotter.happier,trip. 04-06-25 email sent to Glenn Hanham cc'ing Ben Wilson 04-05-25 received from BW "We have just received the results from a Retro Reflectivity survey to assess the condition of centre lines across the county on A ,B &amp; some high use C roads. </w:t>
            </w:r>
            <w:r w:rsidRPr="003A7ECE">
              <w:rPr>
                <w:rFonts w:ascii="Calibri" w:eastAsia="Times New Roman" w:hAnsi="Calibri" w:cs="Calibri"/>
                <w:color w:val="000000"/>
                <w:sz w:val="20"/>
                <w:szCs w:val="20"/>
                <w:lang w:eastAsia="en-GB"/>
              </w:rPr>
              <w:br/>
              <w:t xml:space="preserve">The results of this are currently being pulled into a programme of work, based on condition rating and usage, as you can appreciate the annual budget allocation will not address all of the relining required in one financial year. </w:t>
            </w:r>
            <w:r w:rsidRPr="003A7ECE">
              <w:rPr>
                <w:rFonts w:ascii="Calibri" w:eastAsia="Times New Roman" w:hAnsi="Calibri" w:cs="Calibri"/>
                <w:color w:val="000000"/>
                <w:sz w:val="20"/>
                <w:szCs w:val="20"/>
                <w:lang w:eastAsia="en-GB"/>
              </w:rPr>
              <w:br/>
              <w:t xml:space="preserve">Your comments are noted on the B3069, which does show significant wear based on the survey results, once the programme is </w:t>
            </w:r>
            <w:r w:rsidR="005830BC" w:rsidRPr="003A7ECE">
              <w:rPr>
                <w:rFonts w:ascii="Calibri" w:eastAsia="Times New Roman" w:hAnsi="Calibri" w:cs="Calibri"/>
                <w:color w:val="000000"/>
                <w:sz w:val="20"/>
                <w:szCs w:val="20"/>
                <w:lang w:eastAsia="en-GB"/>
              </w:rPr>
              <w:t>complete,</w:t>
            </w:r>
            <w:r w:rsidRPr="003A7ECE">
              <w:rPr>
                <w:rFonts w:ascii="Calibri" w:eastAsia="Times New Roman" w:hAnsi="Calibri" w:cs="Calibri"/>
                <w:color w:val="000000"/>
                <w:sz w:val="20"/>
                <w:szCs w:val="20"/>
                <w:lang w:eastAsia="en-GB"/>
              </w:rPr>
              <w:t xml:space="preserve"> I will confirm if the B3069 will be included in this year’s delivery."</w:t>
            </w:r>
            <w:bookmarkEnd w:id="1"/>
          </w:p>
        </w:tc>
        <w:tc>
          <w:tcPr>
            <w:tcW w:w="1180" w:type="dxa"/>
            <w:tcBorders>
              <w:top w:val="nil"/>
              <w:left w:val="nil"/>
              <w:bottom w:val="single" w:sz="4" w:space="0" w:color="auto"/>
              <w:right w:val="single" w:sz="4" w:space="0" w:color="auto"/>
            </w:tcBorders>
            <w:hideMark/>
          </w:tcPr>
          <w:p w14:paraId="14917C91"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r w:rsidR="003A7ECE" w:rsidRPr="003A7ECE" w14:paraId="00178A62" w14:textId="77777777" w:rsidTr="00670477">
        <w:trPr>
          <w:trHeight w:val="552"/>
        </w:trPr>
        <w:tc>
          <w:tcPr>
            <w:tcW w:w="1500" w:type="dxa"/>
            <w:tcBorders>
              <w:top w:val="nil"/>
              <w:left w:val="single" w:sz="4" w:space="0" w:color="auto"/>
              <w:bottom w:val="single" w:sz="4" w:space="0" w:color="auto"/>
              <w:right w:val="single" w:sz="4" w:space="0" w:color="auto"/>
            </w:tcBorders>
            <w:hideMark/>
          </w:tcPr>
          <w:p w14:paraId="2832DEDF"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0625-b</w:t>
            </w:r>
          </w:p>
        </w:tc>
        <w:tc>
          <w:tcPr>
            <w:tcW w:w="1300" w:type="dxa"/>
            <w:tcBorders>
              <w:top w:val="nil"/>
              <w:left w:val="nil"/>
              <w:bottom w:val="single" w:sz="4" w:space="0" w:color="auto"/>
              <w:right w:val="single" w:sz="4" w:space="0" w:color="auto"/>
            </w:tcBorders>
            <w:hideMark/>
          </w:tcPr>
          <w:p w14:paraId="429CE801"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03/06/2025</w:t>
            </w:r>
          </w:p>
        </w:tc>
        <w:tc>
          <w:tcPr>
            <w:tcW w:w="1300" w:type="dxa"/>
            <w:tcBorders>
              <w:top w:val="nil"/>
              <w:left w:val="nil"/>
              <w:bottom w:val="single" w:sz="4" w:space="0" w:color="auto"/>
              <w:right w:val="single" w:sz="4" w:space="0" w:color="auto"/>
            </w:tcBorders>
            <w:hideMark/>
          </w:tcPr>
          <w:p w14:paraId="187D43C9"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189E2C32"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Policies</w:t>
            </w:r>
          </w:p>
        </w:tc>
        <w:tc>
          <w:tcPr>
            <w:tcW w:w="8774" w:type="dxa"/>
            <w:tcBorders>
              <w:top w:val="nil"/>
              <w:left w:val="nil"/>
              <w:bottom w:val="single" w:sz="4" w:space="0" w:color="auto"/>
              <w:right w:val="single" w:sz="4" w:space="0" w:color="auto"/>
            </w:tcBorders>
            <w:hideMark/>
          </w:tcPr>
          <w:p w14:paraId="07123A28"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To adopt the policies listed above as submitted.</w:t>
            </w:r>
            <w:r w:rsidRPr="003A7ECE">
              <w:rPr>
                <w:rFonts w:ascii="Calibri" w:eastAsia="Times New Roman" w:hAnsi="Calibri" w:cs="Calibri"/>
                <w:b/>
                <w:bCs/>
                <w:color w:val="000000"/>
                <w:sz w:val="20"/>
                <w:szCs w:val="20"/>
                <w:lang w:eastAsia="en-GB"/>
              </w:rPr>
              <w:t xml:space="preserve"> </w:t>
            </w:r>
            <w:r w:rsidRPr="003A7ECE">
              <w:rPr>
                <w:rFonts w:ascii="Calibri" w:eastAsia="Times New Roman" w:hAnsi="Calibri" w:cs="Calibri"/>
                <w:color w:val="000000"/>
                <w:sz w:val="20"/>
                <w:szCs w:val="20"/>
                <w:lang w:eastAsia="en-GB"/>
              </w:rPr>
              <w:t>Clerk to publish on the website.</w:t>
            </w:r>
            <w:r w:rsidRPr="003A7ECE">
              <w:rPr>
                <w:rFonts w:ascii="Calibri" w:eastAsia="Times New Roman" w:hAnsi="Calibri" w:cs="Calibri"/>
                <w:b/>
                <w:bCs/>
                <w:color w:val="000000"/>
                <w:sz w:val="20"/>
                <w:szCs w:val="20"/>
                <w:lang w:eastAsia="en-GB"/>
              </w:rPr>
              <w:t xml:space="preserve"> </w:t>
            </w:r>
            <w:r w:rsidRPr="003A7ECE">
              <w:rPr>
                <w:rFonts w:ascii="Calibri" w:eastAsia="Times New Roman" w:hAnsi="Calibri" w:cs="Calibri"/>
                <w:color w:val="000000"/>
                <w:sz w:val="20"/>
                <w:szCs w:val="20"/>
                <w:lang w:eastAsia="en-GB"/>
              </w:rPr>
              <w:t>1. Standing Order</w:t>
            </w:r>
            <w:r w:rsidRPr="003A7ECE">
              <w:rPr>
                <w:rFonts w:ascii="Calibri" w:eastAsia="Times New Roman" w:hAnsi="Calibri" w:cs="Calibri"/>
                <w:color w:val="000000"/>
                <w:sz w:val="20"/>
                <w:szCs w:val="20"/>
                <w:lang w:eastAsia="en-GB"/>
              </w:rPr>
              <w:br/>
              <w:t>2. Allowances, Expenses &amp; Reimbursement Policy 06-06-25 uploaded</w:t>
            </w:r>
          </w:p>
        </w:tc>
        <w:tc>
          <w:tcPr>
            <w:tcW w:w="1180" w:type="dxa"/>
            <w:tcBorders>
              <w:top w:val="nil"/>
              <w:left w:val="nil"/>
              <w:bottom w:val="single" w:sz="4" w:space="0" w:color="auto"/>
              <w:right w:val="single" w:sz="4" w:space="0" w:color="auto"/>
            </w:tcBorders>
            <w:hideMark/>
          </w:tcPr>
          <w:p w14:paraId="614DC8A7"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Complete</w:t>
            </w:r>
          </w:p>
        </w:tc>
      </w:tr>
      <w:tr w:rsidR="003A7ECE" w:rsidRPr="003A7ECE" w14:paraId="402BCE95" w14:textId="77777777" w:rsidTr="00670477">
        <w:trPr>
          <w:trHeight w:val="552"/>
        </w:trPr>
        <w:tc>
          <w:tcPr>
            <w:tcW w:w="1500" w:type="dxa"/>
            <w:tcBorders>
              <w:top w:val="nil"/>
              <w:left w:val="single" w:sz="4" w:space="0" w:color="auto"/>
              <w:bottom w:val="single" w:sz="4" w:space="0" w:color="auto"/>
              <w:right w:val="single" w:sz="4" w:space="0" w:color="auto"/>
            </w:tcBorders>
            <w:hideMark/>
          </w:tcPr>
          <w:p w14:paraId="222491A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0625-25c</w:t>
            </w:r>
          </w:p>
        </w:tc>
        <w:tc>
          <w:tcPr>
            <w:tcW w:w="1300" w:type="dxa"/>
            <w:tcBorders>
              <w:top w:val="nil"/>
              <w:left w:val="nil"/>
              <w:bottom w:val="single" w:sz="4" w:space="0" w:color="auto"/>
              <w:right w:val="single" w:sz="4" w:space="0" w:color="auto"/>
            </w:tcBorders>
            <w:hideMark/>
          </w:tcPr>
          <w:p w14:paraId="6FF50C36"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03/06/2025</w:t>
            </w:r>
          </w:p>
        </w:tc>
        <w:tc>
          <w:tcPr>
            <w:tcW w:w="1300" w:type="dxa"/>
            <w:tcBorders>
              <w:top w:val="nil"/>
              <w:left w:val="nil"/>
              <w:bottom w:val="single" w:sz="4" w:space="0" w:color="auto"/>
              <w:right w:val="single" w:sz="4" w:space="0" w:color="auto"/>
            </w:tcBorders>
            <w:hideMark/>
          </w:tcPr>
          <w:p w14:paraId="26E258D9"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54773F98"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EV Charging</w:t>
            </w:r>
          </w:p>
        </w:tc>
        <w:tc>
          <w:tcPr>
            <w:tcW w:w="8774" w:type="dxa"/>
            <w:tcBorders>
              <w:top w:val="nil"/>
              <w:left w:val="nil"/>
              <w:bottom w:val="single" w:sz="4" w:space="0" w:color="auto"/>
              <w:right w:val="single" w:sz="4" w:space="0" w:color="auto"/>
            </w:tcBorders>
            <w:hideMark/>
          </w:tcPr>
          <w:p w14:paraId="7DCF7DFC"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 to ask for permission for Harmans Cross Car Park from landowners and subsequently advise Dorste Council.  06-06-25 email sent to landowners</w:t>
            </w:r>
          </w:p>
        </w:tc>
        <w:tc>
          <w:tcPr>
            <w:tcW w:w="1180" w:type="dxa"/>
            <w:tcBorders>
              <w:top w:val="nil"/>
              <w:left w:val="nil"/>
              <w:bottom w:val="single" w:sz="4" w:space="0" w:color="auto"/>
              <w:right w:val="single" w:sz="4" w:space="0" w:color="auto"/>
            </w:tcBorders>
            <w:hideMark/>
          </w:tcPr>
          <w:p w14:paraId="1C212F99"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r w:rsidR="003A7ECE" w:rsidRPr="003A7ECE" w14:paraId="5AE489C8" w14:textId="77777777" w:rsidTr="00670477">
        <w:trPr>
          <w:trHeight w:val="552"/>
        </w:trPr>
        <w:tc>
          <w:tcPr>
            <w:tcW w:w="1500" w:type="dxa"/>
            <w:tcBorders>
              <w:top w:val="nil"/>
              <w:left w:val="single" w:sz="4" w:space="0" w:color="auto"/>
              <w:bottom w:val="single" w:sz="4" w:space="0" w:color="auto"/>
              <w:right w:val="single" w:sz="4" w:space="0" w:color="auto"/>
            </w:tcBorders>
            <w:hideMark/>
          </w:tcPr>
          <w:p w14:paraId="6BA10756"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lastRenderedPageBreak/>
              <w:t>0625-26a</w:t>
            </w:r>
          </w:p>
        </w:tc>
        <w:tc>
          <w:tcPr>
            <w:tcW w:w="1300" w:type="dxa"/>
            <w:tcBorders>
              <w:top w:val="nil"/>
              <w:left w:val="nil"/>
              <w:bottom w:val="single" w:sz="4" w:space="0" w:color="auto"/>
              <w:right w:val="single" w:sz="4" w:space="0" w:color="auto"/>
            </w:tcBorders>
            <w:hideMark/>
          </w:tcPr>
          <w:p w14:paraId="1BA36CF3"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03/06/2025</w:t>
            </w:r>
          </w:p>
        </w:tc>
        <w:tc>
          <w:tcPr>
            <w:tcW w:w="1300" w:type="dxa"/>
            <w:tcBorders>
              <w:top w:val="nil"/>
              <w:left w:val="nil"/>
              <w:bottom w:val="single" w:sz="4" w:space="0" w:color="auto"/>
              <w:right w:val="single" w:sz="4" w:space="0" w:color="auto"/>
            </w:tcBorders>
            <w:hideMark/>
          </w:tcPr>
          <w:p w14:paraId="67975FBF"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35410871"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CCPC Motion for DAPTC AGM</w:t>
            </w:r>
          </w:p>
        </w:tc>
        <w:tc>
          <w:tcPr>
            <w:tcW w:w="8774" w:type="dxa"/>
            <w:tcBorders>
              <w:top w:val="nil"/>
              <w:left w:val="nil"/>
              <w:bottom w:val="single" w:sz="4" w:space="0" w:color="auto"/>
              <w:right w:val="single" w:sz="4" w:space="0" w:color="auto"/>
            </w:tcBorders>
            <w:hideMark/>
          </w:tcPr>
          <w:p w14:paraId="1AED99AA" w14:textId="77777777" w:rsidR="003A7ECE" w:rsidRPr="003A7ECE" w:rsidRDefault="003A7ECE" w:rsidP="003A7ECE">
            <w:pPr>
              <w:spacing w:after="0" w:line="240" w:lineRule="auto"/>
              <w:rPr>
                <w:rFonts w:ascii="Calibri" w:eastAsia="Times New Roman" w:hAnsi="Calibri" w:cs="Calibri"/>
                <w:color w:val="000000"/>
                <w:lang w:eastAsia="en-GB"/>
              </w:rPr>
            </w:pPr>
            <w:r w:rsidRPr="003A7ECE">
              <w:rPr>
                <w:rFonts w:ascii="Calibri" w:eastAsia="Times New Roman" w:hAnsi="Calibri" w:cs="Calibri"/>
                <w:color w:val="000000"/>
                <w:lang w:eastAsia="en-GB"/>
              </w:rPr>
              <w:t>Clerk to advise Corfe Castle Parish Council. 04-05-25 Email sent to CCPC Clerk</w:t>
            </w:r>
          </w:p>
        </w:tc>
        <w:tc>
          <w:tcPr>
            <w:tcW w:w="1180" w:type="dxa"/>
            <w:tcBorders>
              <w:top w:val="nil"/>
              <w:left w:val="nil"/>
              <w:bottom w:val="single" w:sz="4" w:space="0" w:color="auto"/>
              <w:right w:val="single" w:sz="4" w:space="0" w:color="auto"/>
            </w:tcBorders>
            <w:hideMark/>
          </w:tcPr>
          <w:p w14:paraId="282CD498"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Complete</w:t>
            </w:r>
          </w:p>
        </w:tc>
      </w:tr>
      <w:tr w:rsidR="003A7ECE" w:rsidRPr="003A7ECE" w14:paraId="11DD3872" w14:textId="77777777" w:rsidTr="00670477">
        <w:trPr>
          <w:trHeight w:val="552"/>
        </w:trPr>
        <w:tc>
          <w:tcPr>
            <w:tcW w:w="1500" w:type="dxa"/>
            <w:tcBorders>
              <w:top w:val="nil"/>
              <w:left w:val="single" w:sz="4" w:space="0" w:color="auto"/>
              <w:bottom w:val="single" w:sz="4" w:space="0" w:color="auto"/>
              <w:right w:val="single" w:sz="4" w:space="0" w:color="auto"/>
            </w:tcBorders>
            <w:hideMark/>
          </w:tcPr>
          <w:p w14:paraId="0C86B133"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0625-27</w:t>
            </w:r>
          </w:p>
        </w:tc>
        <w:tc>
          <w:tcPr>
            <w:tcW w:w="1300" w:type="dxa"/>
            <w:tcBorders>
              <w:top w:val="nil"/>
              <w:left w:val="nil"/>
              <w:bottom w:val="single" w:sz="4" w:space="0" w:color="auto"/>
              <w:right w:val="single" w:sz="4" w:space="0" w:color="auto"/>
            </w:tcBorders>
            <w:hideMark/>
          </w:tcPr>
          <w:p w14:paraId="2648A874"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03/06/2025</w:t>
            </w:r>
          </w:p>
        </w:tc>
        <w:tc>
          <w:tcPr>
            <w:tcW w:w="1300" w:type="dxa"/>
            <w:tcBorders>
              <w:top w:val="nil"/>
              <w:left w:val="nil"/>
              <w:bottom w:val="single" w:sz="4" w:space="0" w:color="auto"/>
              <w:right w:val="single" w:sz="4" w:space="0" w:color="auto"/>
            </w:tcBorders>
            <w:hideMark/>
          </w:tcPr>
          <w:p w14:paraId="4C732316"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7815DEA0"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Planning Comments</w:t>
            </w:r>
          </w:p>
        </w:tc>
        <w:tc>
          <w:tcPr>
            <w:tcW w:w="8774" w:type="dxa"/>
            <w:tcBorders>
              <w:top w:val="nil"/>
              <w:left w:val="nil"/>
              <w:bottom w:val="single" w:sz="4" w:space="0" w:color="auto"/>
              <w:right w:val="single" w:sz="4" w:space="0" w:color="auto"/>
            </w:tcBorders>
            <w:hideMark/>
          </w:tcPr>
          <w:p w14:paraId="7A0AA5F2" w14:textId="77777777" w:rsidR="003A7ECE" w:rsidRPr="003A7ECE" w:rsidRDefault="003A7ECE" w:rsidP="003A7ECE">
            <w:pPr>
              <w:spacing w:after="0" w:line="240" w:lineRule="auto"/>
              <w:rPr>
                <w:rFonts w:ascii="Calibri" w:eastAsia="Times New Roman" w:hAnsi="Calibri" w:cs="Calibri"/>
                <w:color w:val="000000"/>
                <w:lang w:eastAsia="en-GB"/>
              </w:rPr>
            </w:pPr>
            <w:r w:rsidRPr="003A7ECE">
              <w:rPr>
                <w:rFonts w:ascii="Calibri" w:eastAsia="Times New Roman" w:hAnsi="Calibri" w:cs="Calibri"/>
                <w:color w:val="000000"/>
                <w:lang w:eastAsia="en-GB"/>
              </w:rPr>
              <w:t xml:space="preserve">Clerk to submit comment to Dorset Council 04-06-25 submitted via email </w:t>
            </w:r>
          </w:p>
        </w:tc>
        <w:tc>
          <w:tcPr>
            <w:tcW w:w="1180" w:type="dxa"/>
            <w:tcBorders>
              <w:top w:val="nil"/>
              <w:left w:val="nil"/>
              <w:bottom w:val="single" w:sz="4" w:space="0" w:color="auto"/>
              <w:right w:val="single" w:sz="4" w:space="0" w:color="auto"/>
            </w:tcBorders>
            <w:hideMark/>
          </w:tcPr>
          <w:p w14:paraId="058D1EA4"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Complete</w:t>
            </w:r>
          </w:p>
        </w:tc>
      </w:tr>
      <w:tr w:rsidR="003A7ECE" w:rsidRPr="003A7ECE" w14:paraId="6EEBB562" w14:textId="77777777" w:rsidTr="00670477">
        <w:trPr>
          <w:trHeight w:val="864"/>
        </w:trPr>
        <w:tc>
          <w:tcPr>
            <w:tcW w:w="1500" w:type="dxa"/>
            <w:tcBorders>
              <w:top w:val="nil"/>
              <w:left w:val="single" w:sz="4" w:space="0" w:color="auto"/>
              <w:bottom w:val="single" w:sz="4" w:space="0" w:color="auto"/>
              <w:right w:val="single" w:sz="4" w:space="0" w:color="auto"/>
            </w:tcBorders>
            <w:hideMark/>
          </w:tcPr>
          <w:p w14:paraId="6ECB3019"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0625-30</w:t>
            </w:r>
          </w:p>
        </w:tc>
        <w:tc>
          <w:tcPr>
            <w:tcW w:w="1300" w:type="dxa"/>
            <w:tcBorders>
              <w:top w:val="nil"/>
              <w:left w:val="nil"/>
              <w:bottom w:val="single" w:sz="4" w:space="0" w:color="auto"/>
              <w:right w:val="single" w:sz="4" w:space="0" w:color="auto"/>
            </w:tcBorders>
            <w:hideMark/>
          </w:tcPr>
          <w:p w14:paraId="04012240"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03/06/2025</w:t>
            </w:r>
          </w:p>
        </w:tc>
        <w:tc>
          <w:tcPr>
            <w:tcW w:w="1300" w:type="dxa"/>
            <w:tcBorders>
              <w:top w:val="nil"/>
              <w:left w:val="nil"/>
              <w:bottom w:val="single" w:sz="4" w:space="0" w:color="auto"/>
              <w:right w:val="single" w:sz="4" w:space="0" w:color="auto"/>
            </w:tcBorders>
            <w:hideMark/>
          </w:tcPr>
          <w:p w14:paraId="3A8BABC5"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1B497917"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July Meeting Agenda Item</w:t>
            </w:r>
          </w:p>
        </w:tc>
        <w:tc>
          <w:tcPr>
            <w:tcW w:w="8774" w:type="dxa"/>
            <w:tcBorders>
              <w:top w:val="nil"/>
              <w:left w:val="nil"/>
              <w:bottom w:val="single" w:sz="4" w:space="0" w:color="auto"/>
              <w:right w:val="single" w:sz="4" w:space="0" w:color="auto"/>
            </w:tcBorders>
            <w:hideMark/>
          </w:tcPr>
          <w:p w14:paraId="6CB716A2" w14:textId="77777777" w:rsidR="003A7ECE" w:rsidRPr="003A7ECE" w:rsidRDefault="003A7ECE" w:rsidP="003A7ECE">
            <w:pPr>
              <w:spacing w:after="0" w:line="240" w:lineRule="auto"/>
              <w:rPr>
                <w:rFonts w:ascii="Calibri" w:eastAsia="Times New Roman" w:hAnsi="Calibri" w:cs="Calibri"/>
                <w:color w:val="000000"/>
                <w:lang w:eastAsia="en-GB"/>
              </w:rPr>
            </w:pPr>
            <w:r w:rsidRPr="003A7ECE">
              <w:rPr>
                <w:rFonts w:ascii="Calibri" w:eastAsia="Times New Roman" w:hAnsi="Calibri" w:cs="Calibri"/>
                <w:color w:val="000000"/>
                <w:lang w:eastAsia="en-GB"/>
              </w:rPr>
              <w:t>Clerk to add to the July meeting agenda a discussion item on the level of parking donations requested during the Worth Matravers Village Fete and the conditions under which the fete committee may retain car park donations.</w:t>
            </w:r>
          </w:p>
        </w:tc>
        <w:tc>
          <w:tcPr>
            <w:tcW w:w="1180" w:type="dxa"/>
            <w:tcBorders>
              <w:top w:val="nil"/>
              <w:left w:val="nil"/>
              <w:bottom w:val="single" w:sz="4" w:space="0" w:color="auto"/>
              <w:right w:val="single" w:sz="4" w:space="0" w:color="auto"/>
            </w:tcBorders>
            <w:hideMark/>
          </w:tcPr>
          <w:p w14:paraId="46EC364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Complete</w:t>
            </w:r>
          </w:p>
        </w:tc>
      </w:tr>
      <w:tr w:rsidR="003A7ECE" w:rsidRPr="003A7ECE" w14:paraId="6C79759B" w14:textId="77777777" w:rsidTr="00670477">
        <w:trPr>
          <w:trHeight w:val="3949"/>
        </w:trPr>
        <w:tc>
          <w:tcPr>
            <w:tcW w:w="1500" w:type="dxa"/>
            <w:tcBorders>
              <w:top w:val="nil"/>
              <w:left w:val="single" w:sz="4" w:space="0" w:color="auto"/>
              <w:bottom w:val="single" w:sz="4" w:space="0" w:color="auto"/>
              <w:right w:val="single" w:sz="4" w:space="0" w:color="auto"/>
            </w:tcBorders>
            <w:hideMark/>
          </w:tcPr>
          <w:p w14:paraId="639A5E25"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0525-11d1</w:t>
            </w:r>
          </w:p>
        </w:tc>
        <w:tc>
          <w:tcPr>
            <w:tcW w:w="1300" w:type="dxa"/>
            <w:tcBorders>
              <w:top w:val="nil"/>
              <w:left w:val="nil"/>
              <w:bottom w:val="single" w:sz="4" w:space="0" w:color="auto"/>
              <w:right w:val="single" w:sz="4" w:space="0" w:color="auto"/>
            </w:tcBorders>
            <w:hideMark/>
          </w:tcPr>
          <w:p w14:paraId="341AA0DC"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06/05/2025</w:t>
            </w:r>
          </w:p>
        </w:tc>
        <w:tc>
          <w:tcPr>
            <w:tcW w:w="1300" w:type="dxa"/>
            <w:tcBorders>
              <w:top w:val="nil"/>
              <w:left w:val="nil"/>
              <w:bottom w:val="single" w:sz="4" w:space="0" w:color="auto"/>
              <w:right w:val="single" w:sz="4" w:space="0" w:color="auto"/>
            </w:tcBorders>
            <w:hideMark/>
          </w:tcPr>
          <w:p w14:paraId="7C99F594"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Cllr Peacock</w:t>
            </w:r>
          </w:p>
        </w:tc>
        <w:tc>
          <w:tcPr>
            <w:tcW w:w="1580" w:type="dxa"/>
            <w:tcBorders>
              <w:top w:val="nil"/>
              <w:left w:val="nil"/>
              <w:bottom w:val="single" w:sz="4" w:space="0" w:color="auto"/>
              <w:right w:val="single" w:sz="4" w:space="0" w:color="auto"/>
            </w:tcBorders>
            <w:hideMark/>
          </w:tcPr>
          <w:p w14:paraId="396F30E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CCTV</w:t>
            </w:r>
          </w:p>
        </w:tc>
        <w:tc>
          <w:tcPr>
            <w:tcW w:w="8774" w:type="dxa"/>
            <w:tcBorders>
              <w:top w:val="nil"/>
              <w:left w:val="nil"/>
              <w:bottom w:val="single" w:sz="4" w:space="0" w:color="auto"/>
              <w:right w:val="single" w:sz="4" w:space="0" w:color="auto"/>
            </w:tcBorders>
            <w:hideMark/>
          </w:tcPr>
          <w:p w14:paraId="79B46E7A"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Cllr Peacock to investigate Solar powered CCTV for Harmans Cross Car Park 19-05-25 Email from Cllr Peacock showing a possible camera package valued at £40.00 (ARENTI 2K Solar Security Camera Outdoor Wireless,360° View Pan Tilt,5200mAh Battery,Night Vision,Spotlight,Siren,PIR Human Detection,2-Way Talk,IP65,Easy Set Up for Home CCTV) 23-06-25 Response from CCTV company who installed WMCP CCTV - "Regarding Worth Matravers CCTV system, I have copied Vania our service coordinator into this e-mail to contact yourself to book a convenient day for the Preventive maintenance to be carried out. I will order three  spare cameras for the engineers to take with them just in case replacements are required.</w:t>
            </w:r>
            <w:r w:rsidRPr="003A7ECE">
              <w:rPr>
                <w:rFonts w:ascii="Calibri" w:eastAsia="Times New Roman" w:hAnsi="Calibri" w:cs="Calibri"/>
                <w:color w:val="000000"/>
                <w:sz w:val="20"/>
                <w:szCs w:val="20"/>
                <w:lang w:eastAsia="en-GB"/>
              </w:rPr>
              <w:br/>
              <w:t>Regarding the Harmans Cross site, we unfortunately don’t install Solar powered CCTV systems due to issues we have experienced in the past.</w:t>
            </w:r>
            <w:r w:rsidRPr="003A7ECE">
              <w:rPr>
                <w:rFonts w:ascii="Calibri" w:eastAsia="Times New Roman" w:hAnsi="Calibri" w:cs="Calibri"/>
                <w:color w:val="000000"/>
                <w:sz w:val="20"/>
                <w:szCs w:val="20"/>
                <w:lang w:eastAsia="en-GB"/>
              </w:rPr>
              <w:br/>
              <w:t>Connecting the system at Worth Matravers to allow remote viewing and playback will require an internet connection on site for this to be carried out.</w:t>
            </w:r>
            <w:r w:rsidRPr="003A7ECE">
              <w:rPr>
                <w:rFonts w:ascii="Calibri" w:eastAsia="Times New Roman" w:hAnsi="Calibri" w:cs="Calibri"/>
                <w:color w:val="000000"/>
                <w:sz w:val="20"/>
                <w:szCs w:val="20"/>
                <w:lang w:eastAsia="en-GB"/>
              </w:rPr>
              <w:br/>
            </w:r>
            <w:r w:rsidRPr="003A7ECE">
              <w:rPr>
                <w:rFonts w:ascii="Calibri" w:eastAsia="Times New Roman" w:hAnsi="Calibri" w:cs="Calibri"/>
                <w:color w:val="000000"/>
                <w:sz w:val="20"/>
                <w:szCs w:val="20"/>
                <w:lang w:eastAsia="en-GB"/>
              </w:rPr>
              <w:br/>
              <w:t>Vania can you please call Michelle Harrington to arrange a convenient date for the maintenance to be carried out. Two engineers with cherry picker will be require.</w:t>
            </w:r>
            <w:r w:rsidRPr="003A7ECE">
              <w:rPr>
                <w:rFonts w:ascii="Calibri" w:eastAsia="Times New Roman" w:hAnsi="Calibri" w:cs="Calibri"/>
                <w:color w:val="000000"/>
                <w:sz w:val="20"/>
                <w:szCs w:val="20"/>
                <w:lang w:eastAsia="en-GB"/>
              </w:rPr>
              <w:br/>
              <w:t>Thee Hikvision DS-2CE19HOT-AIT3ZF-C cameras and three Hikvision DS-1280ZJ-S camera junction boxes will needed to be ordered through Nathan before we attend site."</w:t>
            </w:r>
          </w:p>
        </w:tc>
        <w:tc>
          <w:tcPr>
            <w:tcW w:w="1180" w:type="dxa"/>
            <w:tcBorders>
              <w:top w:val="nil"/>
              <w:left w:val="nil"/>
              <w:bottom w:val="single" w:sz="4" w:space="0" w:color="auto"/>
              <w:right w:val="single" w:sz="4" w:space="0" w:color="auto"/>
            </w:tcBorders>
            <w:hideMark/>
          </w:tcPr>
          <w:p w14:paraId="19FF26A0"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r w:rsidR="00685279" w:rsidRPr="003A7ECE" w14:paraId="247F68B9" w14:textId="77777777" w:rsidTr="00670477">
        <w:trPr>
          <w:trHeight w:val="828"/>
        </w:trPr>
        <w:tc>
          <w:tcPr>
            <w:tcW w:w="1500" w:type="dxa"/>
            <w:tcBorders>
              <w:top w:val="nil"/>
              <w:left w:val="single" w:sz="4" w:space="0" w:color="auto"/>
              <w:bottom w:val="single" w:sz="4" w:space="0" w:color="auto"/>
              <w:right w:val="single" w:sz="4" w:space="0" w:color="auto"/>
            </w:tcBorders>
            <w:hideMark/>
          </w:tcPr>
          <w:p w14:paraId="59D80E22" w14:textId="77777777" w:rsidR="00685279" w:rsidRPr="003A7ECE" w:rsidRDefault="00685279" w:rsidP="008E7296">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0125-8b</w:t>
            </w:r>
          </w:p>
        </w:tc>
        <w:tc>
          <w:tcPr>
            <w:tcW w:w="1300" w:type="dxa"/>
            <w:tcBorders>
              <w:top w:val="nil"/>
              <w:left w:val="nil"/>
              <w:bottom w:val="single" w:sz="4" w:space="0" w:color="auto"/>
              <w:right w:val="single" w:sz="4" w:space="0" w:color="auto"/>
            </w:tcBorders>
            <w:hideMark/>
          </w:tcPr>
          <w:p w14:paraId="50A317ED" w14:textId="77777777" w:rsidR="00685279" w:rsidRPr="003A7ECE" w:rsidRDefault="00685279" w:rsidP="008E7296">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07/01/2025</w:t>
            </w:r>
          </w:p>
        </w:tc>
        <w:tc>
          <w:tcPr>
            <w:tcW w:w="1300" w:type="dxa"/>
            <w:tcBorders>
              <w:top w:val="nil"/>
              <w:left w:val="nil"/>
              <w:bottom w:val="single" w:sz="4" w:space="0" w:color="auto"/>
              <w:right w:val="single" w:sz="4" w:space="0" w:color="auto"/>
            </w:tcBorders>
            <w:hideMark/>
          </w:tcPr>
          <w:p w14:paraId="1BD9B651" w14:textId="77777777" w:rsidR="00685279" w:rsidRPr="003A7ECE" w:rsidRDefault="00685279" w:rsidP="008E7296">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0A340564" w14:textId="77777777" w:rsidR="00685279" w:rsidRPr="003A7ECE" w:rsidRDefault="00685279" w:rsidP="008E7296">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Just Park</w:t>
            </w:r>
          </w:p>
        </w:tc>
        <w:tc>
          <w:tcPr>
            <w:tcW w:w="8774" w:type="dxa"/>
            <w:tcBorders>
              <w:top w:val="nil"/>
              <w:left w:val="nil"/>
              <w:bottom w:val="single" w:sz="4" w:space="0" w:color="auto"/>
              <w:right w:val="single" w:sz="4" w:space="0" w:color="auto"/>
            </w:tcBorders>
            <w:hideMark/>
          </w:tcPr>
          <w:p w14:paraId="08BF7724" w14:textId="77777777" w:rsidR="00685279" w:rsidRPr="003A7ECE" w:rsidRDefault="00685279" w:rsidP="008E7296">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 to contact Just Park to initiate Just Park electronic payment facilities within the Harman’s Cross Car Park.  20-01-25 Enquiry email sent 18-02-25 Email sent to JustPark with Onboarding information 18-04-25 Photo of Voluntary payment sign received and forwarded to Just Park.</w:t>
            </w:r>
          </w:p>
        </w:tc>
        <w:tc>
          <w:tcPr>
            <w:tcW w:w="1180" w:type="dxa"/>
            <w:tcBorders>
              <w:top w:val="nil"/>
              <w:left w:val="nil"/>
              <w:bottom w:val="single" w:sz="4" w:space="0" w:color="auto"/>
              <w:right w:val="single" w:sz="4" w:space="0" w:color="auto"/>
            </w:tcBorders>
            <w:hideMark/>
          </w:tcPr>
          <w:p w14:paraId="344A6131" w14:textId="77777777" w:rsidR="00685279" w:rsidRPr="003A7ECE" w:rsidRDefault="00685279" w:rsidP="008E7296">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 Going</w:t>
            </w:r>
          </w:p>
        </w:tc>
      </w:tr>
      <w:tr w:rsidR="003A7ECE" w:rsidRPr="003A7ECE" w14:paraId="44D15D4D" w14:textId="77777777" w:rsidTr="00670477">
        <w:trPr>
          <w:trHeight w:val="2208"/>
        </w:trPr>
        <w:tc>
          <w:tcPr>
            <w:tcW w:w="1500" w:type="dxa"/>
            <w:tcBorders>
              <w:top w:val="nil"/>
              <w:left w:val="single" w:sz="4" w:space="0" w:color="auto"/>
              <w:bottom w:val="single" w:sz="4" w:space="0" w:color="auto"/>
              <w:right w:val="single" w:sz="4" w:space="0" w:color="auto"/>
            </w:tcBorders>
            <w:hideMark/>
          </w:tcPr>
          <w:p w14:paraId="0AA19EF8"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0425-46a5</w:t>
            </w:r>
          </w:p>
        </w:tc>
        <w:tc>
          <w:tcPr>
            <w:tcW w:w="1300" w:type="dxa"/>
            <w:tcBorders>
              <w:top w:val="nil"/>
              <w:left w:val="nil"/>
              <w:bottom w:val="single" w:sz="4" w:space="0" w:color="auto"/>
              <w:right w:val="single" w:sz="4" w:space="0" w:color="auto"/>
            </w:tcBorders>
            <w:hideMark/>
          </w:tcPr>
          <w:p w14:paraId="755C33AF"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01/04/2025</w:t>
            </w:r>
          </w:p>
        </w:tc>
        <w:tc>
          <w:tcPr>
            <w:tcW w:w="1300" w:type="dxa"/>
            <w:tcBorders>
              <w:top w:val="nil"/>
              <w:left w:val="nil"/>
              <w:bottom w:val="single" w:sz="4" w:space="0" w:color="auto"/>
              <w:right w:val="single" w:sz="4" w:space="0" w:color="auto"/>
            </w:tcBorders>
            <w:hideMark/>
          </w:tcPr>
          <w:p w14:paraId="6D37A520"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Cllr's and Clerk</w:t>
            </w:r>
          </w:p>
        </w:tc>
        <w:tc>
          <w:tcPr>
            <w:tcW w:w="1580" w:type="dxa"/>
            <w:tcBorders>
              <w:top w:val="nil"/>
              <w:left w:val="nil"/>
              <w:bottom w:val="single" w:sz="4" w:space="0" w:color="auto"/>
              <w:right w:val="single" w:sz="4" w:space="0" w:color="auto"/>
            </w:tcBorders>
            <w:hideMark/>
          </w:tcPr>
          <w:p w14:paraId="0AC6B3D7"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Bank Account</w:t>
            </w:r>
          </w:p>
        </w:tc>
        <w:tc>
          <w:tcPr>
            <w:tcW w:w="8774" w:type="dxa"/>
            <w:tcBorders>
              <w:top w:val="nil"/>
              <w:left w:val="nil"/>
              <w:bottom w:val="single" w:sz="4" w:space="0" w:color="auto"/>
              <w:right w:val="single" w:sz="4" w:space="0" w:color="auto"/>
            </w:tcBorders>
            <w:hideMark/>
          </w:tcPr>
          <w:p w14:paraId="03EDF249" w14:textId="4B32D24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 xml:space="preserve">Clerk to open a Community Account with Lloyds bank with a monthly fee of £4.25. All Councillors were welcomed to become full signatories within the account. Once open the Santander account will be closed.  22-04-25 progress checked one more Councillor to submit more personal details for final check by bank 28-04-25 application withdrawn by Lloyds, </w:t>
            </w:r>
            <w:r w:rsidR="00685279" w:rsidRPr="003A7ECE">
              <w:rPr>
                <w:rFonts w:ascii="Calibri" w:eastAsia="Times New Roman" w:hAnsi="Calibri" w:cs="Calibri"/>
                <w:color w:val="000000"/>
                <w:sz w:val="20"/>
                <w:szCs w:val="20"/>
                <w:lang w:eastAsia="en-GB"/>
              </w:rPr>
              <w:t>additional</w:t>
            </w:r>
            <w:r w:rsidRPr="003A7ECE">
              <w:rPr>
                <w:rFonts w:ascii="Calibri" w:eastAsia="Times New Roman" w:hAnsi="Calibri" w:cs="Calibri"/>
                <w:color w:val="000000"/>
                <w:sz w:val="20"/>
                <w:szCs w:val="20"/>
                <w:lang w:eastAsia="en-GB"/>
              </w:rPr>
              <w:t xml:space="preserve"> information required advised to complete process again with extra detail. 08-06-25 Application re-submitted 16-06-25 Application withdrawn by Lloyds stating although correct account applying for the form is only for community groups not Parish </w:t>
            </w:r>
            <w:r w:rsidR="00685279" w:rsidRPr="003A7ECE">
              <w:rPr>
                <w:rFonts w:ascii="Calibri" w:eastAsia="Times New Roman" w:hAnsi="Calibri" w:cs="Calibri"/>
                <w:color w:val="000000"/>
                <w:sz w:val="20"/>
                <w:szCs w:val="20"/>
                <w:lang w:eastAsia="en-GB"/>
              </w:rPr>
              <w:t>Councils</w:t>
            </w:r>
            <w:r w:rsidRPr="003A7ECE">
              <w:rPr>
                <w:rFonts w:ascii="Calibri" w:eastAsia="Times New Roman" w:hAnsi="Calibri" w:cs="Calibri"/>
                <w:color w:val="000000"/>
                <w:sz w:val="20"/>
                <w:szCs w:val="20"/>
                <w:lang w:eastAsia="en-GB"/>
              </w:rPr>
              <w:t xml:space="preserve"> who need to call Lloyds. Advised all Councillors need to be in the room at the same time and call will take at least an hour. Clerk may be able to call if all details for all Councillors to hand. A list of all details </w:t>
            </w:r>
            <w:r w:rsidR="00685279" w:rsidRPr="003A7ECE">
              <w:rPr>
                <w:rFonts w:ascii="Calibri" w:eastAsia="Times New Roman" w:hAnsi="Calibri" w:cs="Calibri"/>
                <w:color w:val="000000"/>
                <w:sz w:val="20"/>
                <w:szCs w:val="20"/>
                <w:lang w:eastAsia="en-GB"/>
              </w:rPr>
              <w:t>required</w:t>
            </w:r>
            <w:r w:rsidRPr="003A7ECE">
              <w:rPr>
                <w:rFonts w:ascii="Calibri" w:eastAsia="Times New Roman" w:hAnsi="Calibri" w:cs="Calibri"/>
                <w:color w:val="000000"/>
                <w:sz w:val="20"/>
                <w:szCs w:val="20"/>
                <w:lang w:eastAsia="en-GB"/>
              </w:rPr>
              <w:t xml:space="preserve"> requested.</w:t>
            </w:r>
          </w:p>
        </w:tc>
        <w:tc>
          <w:tcPr>
            <w:tcW w:w="1180" w:type="dxa"/>
            <w:tcBorders>
              <w:top w:val="nil"/>
              <w:left w:val="nil"/>
              <w:bottom w:val="single" w:sz="4" w:space="0" w:color="auto"/>
              <w:right w:val="single" w:sz="4" w:space="0" w:color="auto"/>
            </w:tcBorders>
            <w:hideMark/>
          </w:tcPr>
          <w:p w14:paraId="5A749051"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r w:rsidR="003A7ECE" w:rsidRPr="003A7ECE" w14:paraId="5B0E0D87" w14:textId="77777777" w:rsidTr="00670477">
        <w:trPr>
          <w:trHeight w:val="1656"/>
        </w:trPr>
        <w:tc>
          <w:tcPr>
            <w:tcW w:w="1500" w:type="dxa"/>
            <w:tcBorders>
              <w:top w:val="nil"/>
              <w:left w:val="single" w:sz="4" w:space="0" w:color="auto"/>
              <w:bottom w:val="single" w:sz="4" w:space="0" w:color="auto"/>
              <w:right w:val="single" w:sz="4" w:space="0" w:color="auto"/>
            </w:tcBorders>
            <w:hideMark/>
          </w:tcPr>
          <w:p w14:paraId="2EF51FB3"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lastRenderedPageBreak/>
              <w:t>0525-11d1&amp;2  0425-46b2.3</w:t>
            </w:r>
          </w:p>
        </w:tc>
        <w:tc>
          <w:tcPr>
            <w:tcW w:w="1300" w:type="dxa"/>
            <w:tcBorders>
              <w:top w:val="nil"/>
              <w:left w:val="nil"/>
              <w:bottom w:val="single" w:sz="4" w:space="0" w:color="auto"/>
              <w:right w:val="single" w:sz="4" w:space="0" w:color="auto"/>
            </w:tcBorders>
            <w:hideMark/>
          </w:tcPr>
          <w:p w14:paraId="0CCDEFDF"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01/04/2025</w:t>
            </w:r>
          </w:p>
        </w:tc>
        <w:tc>
          <w:tcPr>
            <w:tcW w:w="1300" w:type="dxa"/>
            <w:tcBorders>
              <w:top w:val="nil"/>
              <w:left w:val="nil"/>
              <w:bottom w:val="single" w:sz="4" w:space="0" w:color="auto"/>
              <w:right w:val="single" w:sz="4" w:space="0" w:color="auto"/>
            </w:tcBorders>
            <w:hideMark/>
          </w:tcPr>
          <w:p w14:paraId="5377E952"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3A3EC82E"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Car Park Signage &amp; Permits</w:t>
            </w:r>
          </w:p>
        </w:tc>
        <w:tc>
          <w:tcPr>
            <w:tcW w:w="8774" w:type="dxa"/>
            <w:tcBorders>
              <w:top w:val="nil"/>
              <w:left w:val="nil"/>
              <w:bottom w:val="single" w:sz="4" w:space="0" w:color="auto"/>
              <w:right w:val="single" w:sz="4" w:space="0" w:color="auto"/>
            </w:tcBorders>
            <w:hideMark/>
          </w:tcPr>
          <w:p w14:paraId="15925AF0" w14:textId="7FCB24E1"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 xml:space="preserve">All signage in both WMCP and HXCP to be re-designed and printed. Clerk to design and obtain printing quotes and report back to Council. Once new signage printed all old signs to be removed and new signs to be installed. It was agreed both car parks continue to be a voluntary payment car park with no enforcement. 06-05-25 Added to agenda 28-04-25 Contractor 1 £760 for 26 diabond 3mm alloy boards 06-05-25 Clerk to contact Contractor 2 for price using FoamX boards. If cheaper than above alloy then order </w:t>
            </w:r>
            <w:proofErr w:type="spellStart"/>
            <w:r w:rsidRPr="003A7ECE">
              <w:rPr>
                <w:rFonts w:ascii="Calibri" w:eastAsia="Times New Roman" w:hAnsi="Calibri" w:cs="Calibri"/>
                <w:color w:val="000000"/>
                <w:sz w:val="20"/>
                <w:szCs w:val="20"/>
                <w:lang w:eastAsia="en-GB"/>
              </w:rPr>
              <w:t>FoamX</w:t>
            </w:r>
            <w:proofErr w:type="spellEnd"/>
            <w:r w:rsidRPr="003A7ECE">
              <w:rPr>
                <w:rFonts w:ascii="Calibri" w:eastAsia="Times New Roman" w:hAnsi="Calibri" w:cs="Calibri"/>
                <w:color w:val="000000"/>
                <w:sz w:val="20"/>
                <w:szCs w:val="20"/>
                <w:lang w:eastAsia="en-GB"/>
              </w:rPr>
              <w:t xml:space="preserve">, if </w:t>
            </w:r>
            <w:r w:rsidR="005830BC" w:rsidRPr="003A7ECE">
              <w:rPr>
                <w:rFonts w:ascii="Calibri" w:eastAsia="Times New Roman" w:hAnsi="Calibri" w:cs="Calibri"/>
                <w:color w:val="000000"/>
                <w:sz w:val="20"/>
                <w:szCs w:val="20"/>
                <w:lang w:eastAsia="en-GB"/>
              </w:rPr>
              <w:t>however,</w:t>
            </w:r>
            <w:r w:rsidRPr="003A7ECE">
              <w:rPr>
                <w:rFonts w:ascii="Calibri" w:eastAsia="Times New Roman" w:hAnsi="Calibri" w:cs="Calibri"/>
                <w:color w:val="000000"/>
                <w:sz w:val="20"/>
                <w:szCs w:val="20"/>
                <w:lang w:eastAsia="en-GB"/>
              </w:rPr>
              <w:t xml:space="preserve"> the same price, order alloy from above supplier. Max £760 + VAT. 20-06-25 Order placed. </w:t>
            </w:r>
          </w:p>
        </w:tc>
        <w:tc>
          <w:tcPr>
            <w:tcW w:w="1180" w:type="dxa"/>
            <w:tcBorders>
              <w:top w:val="nil"/>
              <w:left w:val="nil"/>
              <w:bottom w:val="single" w:sz="4" w:space="0" w:color="auto"/>
              <w:right w:val="single" w:sz="4" w:space="0" w:color="auto"/>
            </w:tcBorders>
            <w:hideMark/>
          </w:tcPr>
          <w:p w14:paraId="2AB774F1"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r w:rsidR="003A7ECE" w:rsidRPr="003A7ECE" w14:paraId="2784A20A" w14:textId="77777777" w:rsidTr="00670477">
        <w:trPr>
          <w:trHeight w:val="1032"/>
        </w:trPr>
        <w:tc>
          <w:tcPr>
            <w:tcW w:w="1500" w:type="dxa"/>
            <w:tcBorders>
              <w:top w:val="nil"/>
              <w:left w:val="single" w:sz="4" w:space="0" w:color="auto"/>
              <w:bottom w:val="single" w:sz="4" w:space="0" w:color="auto"/>
              <w:right w:val="single" w:sz="4" w:space="0" w:color="auto"/>
            </w:tcBorders>
            <w:hideMark/>
          </w:tcPr>
          <w:p w14:paraId="4529D4ED"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0425-48</w:t>
            </w:r>
          </w:p>
        </w:tc>
        <w:tc>
          <w:tcPr>
            <w:tcW w:w="1300" w:type="dxa"/>
            <w:tcBorders>
              <w:top w:val="nil"/>
              <w:left w:val="nil"/>
              <w:bottom w:val="single" w:sz="4" w:space="0" w:color="auto"/>
              <w:right w:val="single" w:sz="4" w:space="0" w:color="auto"/>
            </w:tcBorders>
            <w:hideMark/>
          </w:tcPr>
          <w:p w14:paraId="70DA5C9D"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01/04/2025</w:t>
            </w:r>
          </w:p>
        </w:tc>
        <w:tc>
          <w:tcPr>
            <w:tcW w:w="1300" w:type="dxa"/>
            <w:tcBorders>
              <w:top w:val="nil"/>
              <w:left w:val="nil"/>
              <w:bottom w:val="single" w:sz="4" w:space="0" w:color="auto"/>
              <w:right w:val="single" w:sz="4" w:space="0" w:color="auto"/>
            </w:tcBorders>
            <w:hideMark/>
          </w:tcPr>
          <w:p w14:paraId="041FEF0C"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Cllr Burden</w:t>
            </w:r>
          </w:p>
        </w:tc>
        <w:tc>
          <w:tcPr>
            <w:tcW w:w="1580" w:type="dxa"/>
            <w:tcBorders>
              <w:top w:val="nil"/>
              <w:left w:val="nil"/>
              <w:bottom w:val="single" w:sz="4" w:space="0" w:color="auto"/>
              <w:right w:val="single" w:sz="4" w:space="0" w:color="auto"/>
            </w:tcBorders>
            <w:hideMark/>
          </w:tcPr>
          <w:p w14:paraId="58224426"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Highways Condition</w:t>
            </w:r>
          </w:p>
        </w:tc>
        <w:tc>
          <w:tcPr>
            <w:tcW w:w="8774" w:type="dxa"/>
            <w:tcBorders>
              <w:top w:val="nil"/>
              <w:left w:val="nil"/>
              <w:bottom w:val="single" w:sz="4" w:space="0" w:color="auto"/>
              <w:right w:val="single" w:sz="4" w:space="0" w:color="auto"/>
            </w:tcBorders>
            <w:hideMark/>
          </w:tcPr>
          <w:p w14:paraId="359D46C3"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 xml:space="preserve">Cllr Burden to take photograph of the road condition now and again in a few weeks’ time and report back to Council. W/C 05-05-25 Cllr Burden meet with DC Glenn Hanham. JB suggested the tarmac at the junction be changed to the tarmac used near Bovington Camp. 06-05-25 Cllr Wilson during meeting stated he would continue to chase DC for works to be carried out at this junction. </w:t>
            </w:r>
          </w:p>
        </w:tc>
        <w:tc>
          <w:tcPr>
            <w:tcW w:w="1180" w:type="dxa"/>
            <w:tcBorders>
              <w:top w:val="nil"/>
              <w:left w:val="nil"/>
              <w:bottom w:val="single" w:sz="4" w:space="0" w:color="auto"/>
              <w:right w:val="single" w:sz="4" w:space="0" w:color="auto"/>
            </w:tcBorders>
            <w:hideMark/>
          </w:tcPr>
          <w:p w14:paraId="6DB08253"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r w:rsidR="003A7ECE" w:rsidRPr="003A7ECE" w14:paraId="3D184168" w14:textId="77777777" w:rsidTr="00670477">
        <w:trPr>
          <w:trHeight w:val="1110"/>
        </w:trPr>
        <w:tc>
          <w:tcPr>
            <w:tcW w:w="1500" w:type="dxa"/>
            <w:tcBorders>
              <w:top w:val="nil"/>
              <w:left w:val="single" w:sz="4" w:space="0" w:color="auto"/>
              <w:bottom w:val="single" w:sz="4" w:space="0" w:color="auto"/>
              <w:right w:val="single" w:sz="4" w:space="0" w:color="auto"/>
            </w:tcBorders>
            <w:hideMark/>
          </w:tcPr>
          <w:p w14:paraId="26492516"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0425-50</w:t>
            </w:r>
          </w:p>
        </w:tc>
        <w:tc>
          <w:tcPr>
            <w:tcW w:w="1300" w:type="dxa"/>
            <w:tcBorders>
              <w:top w:val="nil"/>
              <w:left w:val="nil"/>
              <w:bottom w:val="single" w:sz="4" w:space="0" w:color="auto"/>
              <w:right w:val="single" w:sz="4" w:space="0" w:color="auto"/>
            </w:tcBorders>
            <w:hideMark/>
          </w:tcPr>
          <w:p w14:paraId="5F209375"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01/04/2025</w:t>
            </w:r>
          </w:p>
        </w:tc>
        <w:tc>
          <w:tcPr>
            <w:tcW w:w="1300" w:type="dxa"/>
            <w:tcBorders>
              <w:top w:val="nil"/>
              <w:left w:val="nil"/>
              <w:bottom w:val="single" w:sz="4" w:space="0" w:color="auto"/>
              <w:right w:val="single" w:sz="4" w:space="0" w:color="auto"/>
            </w:tcBorders>
            <w:hideMark/>
          </w:tcPr>
          <w:p w14:paraId="7FC5E0DE" w14:textId="481941C6"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Cllr Burden, Cllr Jeffery, Cllr Melville Cllr Vosper</w:t>
            </w:r>
          </w:p>
        </w:tc>
        <w:tc>
          <w:tcPr>
            <w:tcW w:w="1580" w:type="dxa"/>
            <w:tcBorders>
              <w:top w:val="nil"/>
              <w:left w:val="nil"/>
              <w:bottom w:val="single" w:sz="4" w:space="0" w:color="auto"/>
              <w:right w:val="single" w:sz="4" w:space="0" w:color="auto"/>
            </w:tcBorders>
            <w:noWrap/>
            <w:hideMark/>
          </w:tcPr>
          <w:p w14:paraId="65509E08"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Duck Pond</w:t>
            </w:r>
          </w:p>
        </w:tc>
        <w:tc>
          <w:tcPr>
            <w:tcW w:w="8774" w:type="dxa"/>
            <w:tcBorders>
              <w:top w:val="nil"/>
              <w:left w:val="nil"/>
              <w:bottom w:val="single" w:sz="4" w:space="0" w:color="auto"/>
              <w:right w:val="single" w:sz="4" w:space="0" w:color="auto"/>
            </w:tcBorders>
            <w:hideMark/>
          </w:tcPr>
          <w:p w14:paraId="60CB7CA2" w14:textId="13199453"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 xml:space="preserve">Working group consisting of Cllr Burden, Cllr Jeffery, Cllr Melville &amp; Cllr Vosper to clean the Duck Pond, Cllr Burden to organise waste tanker.  22-04-25 </w:t>
            </w:r>
            <w:r w:rsidR="005830BC" w:rsidRPr="003A7ECE">
              <w:rPr>
                <w:rFonts w:ascii="Calibri" w:eastAsia="Times New Roman" w:hAnsi="Calibri" w:cs="Calibri"/>
                <w:color w:val="000000"/>
                <w:sz w:val="20"/>
                <w:szCs w:val="20"/>
                <w:lang w:eastAsia="en-GB"/>
              </w:rPr>
              <w:t>Postponed due</w:t>
            </w:r>
            <w:r w:rsidRPr="003A7ECE">
              <w:rPr>
                <w:rFonts w:ascii="Calibri" w:eastAsia="Times New Roman" w:hAnsi="Calibri" w:cs="Calibri"/>
                <w:color w:val="000000"/>
                <w:sz w:val="20"/>
                <w:szCs w:val="20"/>
                <w:lang w:eastAsia="en-GB"/>
              </w:rPr>
              <w:t xml:space="preserve"> to lack of water coming from natural sprint to re-fill pond</w:t>
            </w:r>
          </w:p>
        </w:tc>
        <w:tc>
          <w:tcPr>
            <w:tcW w:w="1180" w:type="dxa"/>
            <w:tcBorders>
              <w:top w:val="nil"/>
              <w:left w:val="nil"/>
              <w:bottom w:val="single" w:sz="4" w:space="0" w:color="auto"/>
              <w:right w:val="single" w:sz="4" w:space="0" w:color="auto"/>
            </w:tcBorders>
            <w:hideMark/>
          </w:tcPr>
          <w:p w14:paraId="797949FC"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 </w:t>
            </w:r>
          </w:p>
        </w:tc>
      </w:tr>
      <w:tr w:rsidR="003A7ECE" w:rsidRPr="003A7ECE" w14:paraId="3A75F2D9" w14:textId="77777777" w:rsidTr="00670477">
        <w:trPr>
          <w:trHeight w:val="828"/>
        </w:trPr>
        <w:tc>
          <w:tcPr>
            <w:tcW w:w="1500" w:type="dxa"/>
            <w:tcBorders>
              <w:top w:val="nil"/>
              <w:left w:val="single" w:sz="4" w:space="0" w:color="auto"/>
              <w:bottom w:val="single" w:sz="4" w:space="0" w:color="auto"/>
              <w:right w:val="single" w:sz="4" w:space="0" w:color="auto"/>
            </w:tcBorders>
            <w:hideMark/>
          </w:tcPr>
          <w:p w14:paraId="66920C2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0325-32b</w:t>
            </w:r>
          </w:p>
        </w:tc>
        <w:tc>
          <w:tcPr>
            <w:tcW w:w="1300" w:type="dxa"/>
            <w:tcBorders>
              <w:top w:val="nil"/>
              <w:left w:val="nil"/>
              <w:bottom w:val="single" w:sz="4" w:space="0" w:color="auto"/>
              <w:right w:val="single" w:sz="4" w:space="0" w:color="auto"/>
            </w:tcBorders>
            <w:hideMark/>
          </w:tcPr>
          <w:p w14:paraId="0BE9C237"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04/03/2014</w:t>
            </w:r>
          </w:p>
        </w:tc>
        <w:tc>
          <w:tcPr>
            <w:tcW w:w="1300" w:type="dxa"/>
            <w:tcBorders>
              <w:top w:val="nil"/>
              <w:left w:val="nil"/>
              <w:bottom w:val="single" w:sz="4" w:space="0" w:color="auto"/>
              <w:right w:val="single" w:sz="4" w:space="0" w:color="auto"/>
            </w:tcBorders>
            <w:hideMark/>
          </w:tcPr>
          <w:p w14:paraId="21CC5D5F"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Clerk</w:t>
            </w:r>
          </w:p>
        </w:tc>
        <w:tc>
          <w:tcPr>
            <w:tcW w:w="1580" w:type="dxa"/>
            <w:tcBorders>
              <w:top w:val="nil"/>
              <w:left w:val="nil"/>
              <w:bottom w:val="single" w:sz="4" w:space="0" w:color="auto"/>
              <w:right w:val="single" w:sz="4" w:space="0" w:color="auto"/>
            </w:tcBorders>
            <w:hideMark/>
          </w:tcPr>
          <w:p w14:paraId="3826D17D" w14:textId="2AC5C025"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 xml:space="preserve">Dorset Council </w:t>
            </w:r>
            <w:r w:rsidR="005830BC" w:rsidRPr="003A7ECE">
              <w:rPr>
                <w:rFonts w:ascii="Calibri" w:eastAsia="Times New Roman" w:hAnsi="Calibri" w:cs="Calibri"/>
                <w:color w:val="000000"/>
                <w:sz w:val="20"/>
                <w:szCs w:val="20"/>
                <w:lang w:eastAsia="en-GB"/>
              </w:rPr>
              <w:t>Transport</w:t>
            </w:r>
            <w:r w:rsidR="005830BC">
              <w:rPr>
                <w:rFonts w:ascii="Calibri" w:eastAsia="Times New Roman" w:hAnsi="Calibri" w:cs="Calibri"/>
                <w:color w:val="000000"/>
                <w:sz w:val="20"/>
                <w:szCs w:val="20"/>
                <w:lang w:eastAsia="en-GB"/>
              </w:rPr>
              <w:t xml:space="preserve"> </w:t>
            </w:r>
            <w:r w:rsidR="005830BC" w:rsidRPr="003A7ECE">
              <w:rPr>
                <w:rFonts w:ascii="Calibri" w:eastAsia="Times New Roman" w:hAnsi="Calibri" w:cs="Calibri"/>
                <w:color w:val="000000"/>
                <w:sz w:val="20"/>
                <w:szCs w:val="20"/>
                <w:lang w:eastAsia="en-GB"/>
              </w:rPr>
              <w:t>Consultation</w:t>
            </w:r>
          </w:p>
        </w:tc>
        <w:tc>
          <w:tcPr>
            <w:tcW w:w="8774" w:type="dxa"/>
            <w:tcBorders>
              <w:top w:val="nil"/>
              <w:left w:val="nil"/>
              <w:bottom w:val="single" w:sz="4" w:space="0" w:color="auto"/>
              <w:right w:val="single" w:sz="4" w:space="0" w:color="auto"/>
            </w:tcBorders>
            <w:hideMark/>
          </w:tcPr>
          <w:p w14:paraId="443F894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Design a leaflet which can be added to the Dubber advertising the Dorset Council transport consultation 12-03-25 Leaflet designed will be presented to Cllr for draft approval in April</w:t>
            </w:r>
          </w:p>
        </w:tc>
        <w:tc>
          <w:tcPr>
            <w:tcW w:w="1180" w:type="dxa"/>
            <w:tcBorders>
              <w:top w:val="nil"/>
              <w:left w:val="nil"/>
              <w:bottom w:val="single" w:sz="4" w:space="0" w:color="auto"/>
              <w:right w:val="single" w:sz="4" w:space="0" w:color="auto"/>
            </w:tcBorders>
            <w:hideMark/>
          </w:tcPr>
          <w:p w14:paraId="5482D6C4"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r w:rsidR="003A7ECE" w:rsidRPr="003A7ECE" w14:paraId="69EC02B0" w14:textId="77777777" w:rsidTr="00670477">
        <w:trPr>
          <w:trHeight w:val="2674"/>
        </w:trPr>
        <w:tc>
          <w:tcPr>
            <w:tcW w:w="1500" w:type="dxa"/>
            <w:tcBorders>
              <w:top w:val="nil"/>
              <w:left w:val="single" w:sz="4" w:space="0" w:color="auto"/>
              <w:bottom w:val="single" w:sz="4" w:space="0" w:color="auto"/>
              <w:right w:val="single" w:sz="4" w:space="0" w:color="auto"/>
            </w:tcBorders>
            <w:hideMark/>
          </w:tcPr>
          <w:p w14:paraId="59F239E9"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0125-7b</w:t>
            </w:r>
          </w:p>
        </w:tc>
        <w:tc>
          <w:tcPr>
            <w:tcW w:w="1300" w:type="dxa"/>
            <w:tcBorders>
              <w:top w:val="nil"/>
              <w:left w:val="nil"/>
              <w:bottom w:val="single" w:sz="4" w:space="0" w:color="auto"/>
              <w:right w:val="single" w:sz="4" w:space="0" w:color="auto"/>
            </w:tcBorders>
            <w:hideMark/>
          </w:tcPr>
          <w:p w14:paraId="3CA479A2"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07/01/2025</w:t>
            </w:r>
          </w:p>
        </w:tc>
        <w:tc>
          <w:tcPr>
            <w:tcW w:w="1300" w:type="dxa"/>
            <w:tcBorders>
              <w:top w:val="nil"/>
              <w:left w:val="nil"/>
              <w:bottom w:val="single" w:sz="4" w:space="0" w:color="auto"/>
              <w:right w:val="single" w:sz="4" w:space="0" w:color="auto"/>
            </w:tcBorders>
            <w:hideMark/>
          </w:tcPr>
          <w:p w14:paraId="0CDB1B77"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Cllr Bugler,  Cllr Melville &amp; Clerk</w:t>
            </w:r>
          </w:p>
        </w:tc>
        <w:tc>
          <w:tcPr>
            <w:tcW w:w="1580" w:type="dxa"/>
            <w:tcBorders>
              <w:top w:val="nil"/>
              <w:left w:val="nil"/>
              <w:bottom w:val="single" w:sz="4" w:space="0" w:color="auto"/>
              <w:right w:val="single" w:sz="4" w:space="0" w:color="auto"/>
            </w:tcBorders>
            <w:hideMark/>
          </w:tcPr>
          <w:p w14:paraId="4CB94F04"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Parking West Burton Field</w:t>
            </w:r>
          </w:p>
        </w:tc>
        <w:tc>
          <w:tcPr>
            <w:tcW w:w="8774" w:type="dxa"/>
            <w:tcBorders>
              <w:top w:val="nil"/>
              <w:left w:val="nil"/>
              <w:bottom w:val="single" w:sz="4" w:space="0" w:color="auto"/>
              <w:right w:val="single" w:sz="4" w:space="0" w:color="auto"/>
            </w:tcBorders>
            <w:hideMark/>
          </w:tcPr>
          <w:p w14:paraId="7C191B6D"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Cllr Bugler to arrange for himself and Cllr Melville to meet with the Churchwarden of the PCC of St Aldhelm to discuss their request to use West Burton field to park cars for PCC events. 01-04-25 Clerk to review the Parish Council insurance policy to determine any restrictions on parking cars near the play park. Additionally, to investigate whether the insurance permits the PCC to install temporary fencing when needed for larger church services. If parking is permitted, it is noted that parking attendants would be required, with responsibility for their organization falling to the church service guests. 15-05-25 finally heard back from insurance company "Thank you for your email.</w:t>
            </w:r>
            <w:r w:rsidRPr="003A7ECE">
              <w:rPr>
                <w:rFonts w:ascii="Calibri" w:eastAsia="Times New Roman" w:hAnsi="Calibri" w:cs="Calibri"/>
                <w:color w:val="000000"/>
                <w:sz w:val="20"/>
                <w:szCs w:val="20"/>
                <w:lang w:eastAsia="en-GB"/>
              </w:rPr>
              <w:br/>
              <w:t>I referred your query regarding the overflow car park to the underwriters who confirmed there are no objection to the field being used as an overflow carpark.</w:t>
            </w:r>
            <w:r w:rsidRPr="003A7ECE">
              <w:rPr>
                <w:rFonts w:ascii="Calibri" w:eastAsia="Times New Roman" w:hAnsi="Calibri" w:cs="Calibri"/>
                <w:color w:val="000000"/>
                <w:sz w:val="20"/>
                <w:szCs w:val="20"/>
                <w:lang w:eastAsia="en-GB"/>
              </w:rPr>
              <w:br/>
              <w:t>They also advised that heras fencing is not a requirement but if you wish to do this for additional safety you can do so"</w:t>
            </w:r>
          </w:p>
        </w:tc>
        <w:tc>
          <w:tcPr>
            <w:tcW w:w="1180" w:type="dxa"/>
            <w:tcBorders>
              <w:top w:val="nil"/>
              <w:left w:val="nil"/>
              <w:bottom w:val="single" w:sz="4" w:space="0" w:color="auto"/>
              <w:right w:val="single" w:sz="4" w:space="0" w:color="auto"/>
            </w:tcBorders>
            <w:hideMark/>
          </w:tcPr>
          <w:p w14:paraId="6A3E0FAB" w14:textId="77777777" w:rsidR="003A7ECE" w:rsidRPr="003A7ECE" w:rsidRDefault="003A7ECE" w:rsidP="003A7ECE">
            <w:pPr>
              <w:spacing w:after="0" w:line="240" w:lineRule="auto"/>
              <w:rPr>
                <w:rFonts w:ascii="Calibri" w:eastAsia="Times New Roman" w:hAnsi="Calibri" w:cs="Calibri"/>
                <w:color w:val="000000"/>
                <w:sz w:val="20"/>
                <w:szCs w:val="20"/>
                <w:lang w:eastAsia="en-GB"/>
              </w:rPr>
            </w:pPr>
            <w:r w:rsidRPr="003A7ECE">
              <w:rPr>
                <w:rFonts w:ascii="Calibri" w:eastAsia="Times New Roman" w:hAnsi="Calibri" w:cs="Calibri"/>
                <w:color w:val="000000"/>
                <w:sz w:val="20"/>
                <w:szCs w:val="20"/>
                <w:lang w:eastAsia="en-GB"/>
              </w:rPr>
              <w:t>On-going</w:t>
            </w:r>
          </w:p>
        </w:tc>
      </w:tr>
    </w:tbl>
    <w:p w14:paraId="68B69434" w14:textId="77777777" w:rsidR="00E0758D" w:rsidRDefault="00E0758D" w:rsidP="00685279">
      <w:pPr>
        <w:pStyle w:val="1BodyText"/>
        <w:ind w:left="0"/>
      </w:pPr>
    </w:p>
    <w:sectPr w:rsidR="00E0758D" w:rsidSect="00685279">
      <w:pgSz w:w="16838" w:h="11906" w:orient="landscape"/>
      <w:pgMar w:top="720" w:right="272" w:bottom="720" w:left="720" w:header="27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5E80D" w14:textId="77777777" w:rsidR="00C90384" w:rsidRDefault="00C90384" w:rsidP="00FB04CB">
      <w:pPr>
        <w:spacing w:after="0" w:line="240" w:lineRule="auto"/>
      </w:pPr>
      <w:r>
        <w:separator/>
      </w:r>
    </w:p>
  </w:endnote>
  <w:endnote w:type="continuationSeparator" w:id="0">
    <w:p w14:paraId="1A214A94" w14:textId="77777777" w:rsidR="00C90384" w:rsidRDefault="00C90384" w:rsidP="00FB0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522579FB" w14:textId="77777777" w:rsidTr="2B658600">
      <w:trPr>
        <w:trHeight w:val="300"/>
      </w:trPr>
      <w:tc>
        <w:tcPr>
          <w:tcW w:w="3260" w:type="dxa"/>
        </w:tcPr>
        <w:p w14:paraId="1B8973A3" w14:textId="355018FA" w:rsidR="2B658600" w:rsidRDefault="2B658600" w:rsidP="2B658600">
          <w:pPr>
            <w:pStyle w:val="Header"/>
            <w:ind w:left="-115"/>
          </w:pPr>
        </w:p>
      </w:tc>
      <w:tc>
        <w:tcPr>
          <w:tcW w:w="3260" w:type="dxa"/>
        </w:tcPr>
        <w:p w14:paraId="52FBB119" w14:textId="61CF7AB1" w:rsidR="2B658600" w:rsidRDefault="2B658600" w:rsidP="2B658600">
          <w:pPr>
            <w:pStyle w:val="Header"/>
            <w:jc w:val="center"/>
          </w:pPr>
        </w:p>
      </w:tc>
      <w:tc>
        <w:tcPr>
          <w:tcW w:w="3260" w:type="dxa"/>
        </w:tcPr>
        <w:p w14:paraId="79330F70" w14:textId="7B9B2F44" w:rsidR="2B658600" w:rsidRDefault="2B658600" w:rsidP="2B658600">
          <w:pPr>
            <w:pStyle w:val="Header"/>
            <w:ind w:right="-115"/>
            <w:jc w:val="right"/>
          </w:pPr>
        </w:p>
      </w:tc>
    </w:tr>
  </w:tbl>
  <w:p w14:paraId="5167ECCD" w14:textId="7EC7CBC6" w:rsidR="2B658600" w:rsidRDefault="2B658600" w:rsidP="2B658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162D" w14:textId="12C16708" w:rsidR="00123481" w:rsidRDefault="64B1DA7D" w:rsidP="00FB04CB">
    <w:pPr>
      <w:pStyle w:val="Footer"/>
      <w:tabs>
        <w:tab w:val="clear" w:pos="4513"/>
      </w:tabs>
      <w:ind w:left="8505" w:hanging="8505"/>
    </w:pPr>
    <w:r>
      <w:t>Sign</w:t>
    </w:r>
    <w:r w:rsidR="00437034">
      <w:tab/>
    </w:r>
    <w:r>
      <w:t xml:space="preserve">Date </w:t>
    </w:r>
    <w:r w:rsidR="00670477" w:rsidRPr="00670477">
      <w:rPr>
        <w:color w:val="000000" w:themeColor="text1"/>
      </w:rPr>
      <w:t>5</w:t>
    </w:r>
    <w:r w:rsidR="00670477" w:rsidRPr="00670477">
      <w:rPr>
        <w:color w:val="000000" w:themeColor="text1"/>
        <w:vertAlign w:val="superscript"/>
      </w:rPr>
      <w:t>th</w:t>
    </w:r>
    <w:r w:rsidR="00670477" w:rsidRPr="00670477">
      <w:rPr>
        <w:color w:val="000000" w:themeColor="text1"/>
      </w:rPr>
      <w:t xml:space="preserve"> August 2025</w:t>
    </w:r>
  </w:p>
  <w:p w14:paraId="0D0B940D" w14:textId="4990CAA2" w:rsidR="00123481" w:rsidRDefault="00265A49" w:rsidP="00437034">
    <w:pPr>
      <w:pStyle w:val="Footer"/>
      <w:tabs>
        <w:tab w:val="clear" w:pos="4513"/>
      </w:tabs>
      <w:ind w:left="8505" w:hanging="8505"/>
    </w:pPr>
    <w:r>
      <w:t>Chairperson</w:t>
    </w:r>
    <w:r w:rsidR="2B658600">
      <w:t xml:space="preserve"> Cllr J Burden</w:t>
    </w:r>
    <w:r w:rsidR="00123481">
      <w:tab/>
    </w:r>
    <w:sdt>
      <w:sdtPr>
        <w:id w:val="7137001"/>
        <w:docPartObj>
          <w:docPartGallery w:val="Page Numbers (Bottom of Page)"/>
          <w:docPartUnique/>
        </w:docPartObj>
      </w:sdtPr>
      <w:sdtContent>
        <w:sdt>
          <w:sdtPr>
            <w:id w:val="98381352"/>
            <w:docPartObj>
              <w:docPartGallery w:val="Page Numbers (Top of Page)"/>
              <w:docPartUnique/>
            </w:docPartObj>
          </w:sdtPr>
          <w:sdtContent>
            <w:r w:rsidR="2B658600">
              <w:t xml:space="preserve">Page </w:t>
            </w:r>
            <w:r w:rsidR="00123481" w:rsidRPr="2B658600">
              <w:rPr>
                <w:b/>
                <w:bCs/>
                <w:noProof/>
              </w:rPr>
              <w:fldChar w:fldCharType="begin"/>
            </w:r>
            <w:r w:rsidR="00123481" w:rsidRPr="2B658600">
              <w:rPr>
                <w:b/>
                <w:bCs/>
              </w:rPr>
              <w:instrText xml:space="preserve"> PAGE </w:instrText>
            </w:r>
            <w:r w:rsidR="00123481" w:rsidRPr="2B658600">
              <w:rPr>
                <w:b/>
                <w:bCs/>
                <w:sz w:val="24"/>
                <w:szCs w:val="24"/>
              </w:rPr>
              <w:fldChar w:fldCharType="separate"/>
            </w:r>
            <w:r w:rsidR="2B658600" w:rsidRPr="2B658600">
              <w:rPr>
                <w:b/>
                <w:bCs/>
                <w:noProof/>
              </w:rPr>
              <w:t>1</w:t>
            </w:r>
            <w:r w:rsidR="00123481" w:rsidRPr="2B658600">
              <w:rPr>
                <w:b/>
                <w:bCs/>
                <w:noProof/>
              </w:rPr>
              <w:fldChar w:fldCharType="end"/>
            </w:r>
            <w:r w:rsidR="2B658600">
              <w:t xml:space="preserve"> of </w:t>
            </w:r>
            <w:r w:rsidR="00123481" w:rsidRPr="2B658600">
              <w:rPr>
                <w:b/>
                <w:bCs/>
                <w:noProof/>
              </w:rPr>
              <w:fldChar w:fldCharType="begin"/>
            </w:r>
            <w:r w:rsidR="00123481" w:rsidRPr="2B658600">
              <w:rPr>
                <w:b/>
                <w:bCs/>
              </w:rPr>
              <w:instrText xml:space="preserve"> NUMPAGES  </w:instrText>
            </w:r>
            <w:r w:rsidR="00123481" w:rsidRPr="2B658600">
              <w:rPr>
                <w:b/>
                <w:bCs/>
                <w:sz w:val="24"/>
                <w:szCs w:val="24"/>
              </w:rPr>
              <w:fldChar w:fldCharType="separate"/>
            </w:r>
            <w:r w:rsidR="2B658600" w:rsidRPr="2B658600">
              <w:rPr>
                <w:b/>
                <w:bCs/>
                <w:noProof/>
              </w:rPr>
              <w:t>4</w:t>
            </w:r>
            <w:r w:rsidR="00123481" w:rsidRPr="2B658600">
              <w:rPr>
                <w:b/>
                <w:bCs/>
                <w:noProof/>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FE51A" w14:textId="77777777" w:rsidR="00C90384" w:rsidRDefault="00C90384" w:rsidP="00FB04CB">
      <w:pPr>
        <w:spacing w:after="0" w:line="240" w:lineRule="auto"/>
      </w:pPr>
      <w:r>
        <w:separator/>
      </w:r>
    </w:p>
  </w:footnote>
  <w:footnote w:type="continuationSeparator" w:id="0">
    <w:p w14:paraId="1F7AFA78" w14:textId="77777777" w:rsidR="00C90384" w:rsidRDefault="00C90384" w:rsidP="00FB0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1336FB45" w14:textId="77777777" w:rsidTr="2B658600">
      <w:trPr>
        <w:trHeight w:val="300"/>
      </w:trPr>
      <w:tc>
        <w:tcPr>
          <w:tcW w:w="3260" w:type="dxa"/>
        </w:tcPr>
        <w:p w14:paraId="4304D563" w14:textId="5EE9271D" w:rsidR="2B658600" w:rsidRDefault="2B658600" w:rsidP="2B658600">
          <w:pPr>
            <w:pStyle w:val="Header"/>
            <w:ind w:left="-115"/>
          </w:pPr>
        </w:p>
      </w:tc>
      <w:tc>
        <w:tcPr>
          <w:tcW w:w="3260" w:type="dxa"/>
        </w:tcPr>
        <w:p w14:paraId="6E20AD6B" w14:textId="29957E86" w:rsidR="2B658600" w:rsidRDefault="2B658600" w:rsidP="2B658600">
          <w:pPr>
            <w:pStyle w:val="Header"/>
            <w:jc w:val="center"/>
          </w:pPr>
        </w:p>
      </w:tc>
      <w:tc>
        <w:tcPr>
          <w:tcW w:w="3260" w:type="dxa"/>
        </w:tcPr>
        <w:p w14:paraId="7BC0C6BA" w14:textId="0337F1F0" w:rsidR="2B658600" w:rsidRDefault="2B658600" w:rsidP="2B658600">
          <w:pPr>
            <w:pStyle w:val="Header"/>
            <w:ind w:right="-115"/>
            <w:jc w:val="right"/>
          </w:pPr>
        </w:p>
      </w:tc>
    </w:tr>
  </w:tbl>
  <w:p w14:paraId="068AB238" w14:textId="37465B60" w:rsidR="2B658600" w:rsidRDefault="2B658600" w:rsidP="2B658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BF2E" w14:textId="77777777" w:rsidR="00DD5A96" w:rsidRDefault="00DD5A96" w:rsidP="00DD5A96">
    <w:pPr>
      <w:pStyle w:val="2Heading"/>
    </w:pPr>
    <w:r>
      <w:t xml:space="preserve">WORTH MATRAVERS PARISH COUNCIL </w:t>
    </w:r>
  </w:p>
  <w:p w14:paraId="25992D04" w14:textId="694D1D64" w:rsidR="00DD5A96" w:rsidRDefault="00DD5A96" w:rsidP="00DD5A96">
    <w:pPr>
      <w:pStyle w:val="2HeadingSub"/>
    </w:pPr>
    <w:r>
      <w:t xml:space="preserve">MINUTES OF A PARISH COUNCIL MEETING OF WORTH MATRAVERS PARISH COUNCIL HELD ON TUESDAY </w:t>
    </w:r>
    <w:r w:rsidR="004C5C58">
      <w:t>1</w:t>
    </w:r>
    <w:r w:rsidR="004C5C58" w:rsidRPr="004C5C58">
      <w:rPr>
        <w:vertAlign w:val="superscript"/>
      </w:rPr>
      <w:t>st</w:t>
    </w:r>
    <w:r w:rsidR="004C5C58">
      <w:t xml:space="preserve"> JULY</w:t>
    </w:r>
    <w:r>
      <w:t xml:space="preserve"> 2025 IN THE </w:t>
    </w:r>
    <w:r w:rsidR="004E22A0" w:rsidRPr="004C5C58">
      <w:rPr>
        <w:color w:val="000000" w:themeColor="text1"/>
      </w:rPr>
      <w:t xml:space="preserve">HARMANS CROSS </w:t>
    </w:r>
    <w:r w:rsidRPr="004C5C58">
      <w:rPr>
        <w:color w:val="000000" w:themeColor="text1"/>
      </w:rPr>
      <w:t xml:space="preserve">VILLAGE </w:t>
    </w:r>
    <w:r>
      <w:t xml:space="preserve">HALL. THE MEETING COMMENCED AT 7.30PM </w:t>
    </w:r>
  </w:p>
  <w:p w14:paraId="4090A3BD" w14:textId="50980489" w:rsidR="2B658600" w:rsidRDefault="2B658600" w:rsidP="2B65860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228"/>
    <w:multiLevelType w:val="hybridMultilevel"/>
    <w:tmpl w:val="544E89D6"/>
    <w:lvl w:ilvl="0" w:tplc="FD4C0C26">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021145F"/>
    <w:multiLevelType w:val="hybridMultilevel"/>
    <w:tmpl w:val="17D6C19A"/>
    <w:lvl w:ilvl="0" w:tplc="CEDC5358">
      <w:start w:val="31"/>
      <w:numFmt w:val="decimal"/>
      <w:pStyle w:val="1ItemTitle"/>
      <w:lvlText w:val="072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63EE9"/>
    <w:multiLevelType w:val="hybridMultilevel"/>
    <w:tmpl w:val="03BCA6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A3060E"/>
    <w:multiLevelType w:val="hybridMultilevel"/>
    <w:tmpl w:val="6FEE61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6528BB"/>
    <w:multiLevelType w:val="hybridMultilevel"/>
    <w:tmpl w:val="22881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ACF8D4"/>
    <w:multiLevelType w:val="hybridMultilevel"/>
    <w:tmpl w:val="D5CDC62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A761A43"/>
    <w:multiLevelType w:val="hybridMultilevel"/>
    <w:tmpl w:val="EF88C73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3F196E"/>
    <w:multiLevelType w:val="hybridMultilevel"/>
    <w:tmpl w:val="76FC3114"/>
    <w:lvl w:ilvl="0" w:tplc="0336814A">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8" w15:restartNumberingAfterBreak="0">
    <w:nsid w:val="2D7D5BF0"/>
    <w:multiLevelType w:val="hybridMultilevel"/>
    <w:tmpl w:val="3B5A4DAC"/>
    <w:lvl w:ilvl="0" w:tplc="4E2C7EA2">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7540A2"/>
    <w:multiLevelType w:val="hybridMultilevel"/>
    <w:tmpl w:val="D9BECCDA"/>
    <w:lvl w:ilvl="0" w:tplc="FFFFFFFF">
      <w:start w:val="1"/>
      <w:numFmt w:val="lowerLetter"/>
      <w:lvlText w:val="%1."/>
      <w:lvlJc w:val="left"/>
      <w:pPr>
        <w:ind w:left="927" w:hanging="360"/>
      </w:p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15:restartNumberingAfterBreak="0">
    <w:nsid w:val="379A4ED0"/>
    <w:multiLevelType w:val="hybridMultilevel"/>
    <w:tmpl w:val="0F44E35A"/>
    <w:lvl w:ilvl="0" w:tplc="13D06A08">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1" w15:restartNumberingAfterBreak="0">
    <w:nsid w:val="3BAC72E1"/>
    <w:multiLevelType w:val="hybridMultilevel"/>
    <w:tmpl w:val="28A0C6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770B8D"/>
    <w:multiLevelType w:val="hybridMultilevel"/>
    <w:tmpl w:val="52EECFA6"/>
    <w:lvl w:ilvl="0" w:tplc="7A72D6E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3" w15:restartNumberingAfterBreak="0">
    <w:nsid w:val="452312CC"/>
    <w:multiLevelType w:val="hybridMultilevel"/>
    <w:tmpl w:val="E1088F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0C4308"/>
    <w:multiLevelType w:val="hybridMultilevel"/>
    <w:tmpl w:val="7AC66FB6"/>
    <w:lvl w:ilvl="0" w:tplc="193EC72C">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5" w15:restartNumberingAfterBreak="0">
    <w:nsid w:val="5298458B"/>
    <w:multiLevelType w:val="hybridMultilevel"/>
    <w:tmpl w:val="0EF42A34"/>
    <w:lvl w:ilvl="0" w:tplc="133C344E">
      <w:start w:val="1"/>
      <w:numFmt w:val="lowerLetter"/>
      <w:lvlText w:val="%1."/>
      <w:lvlJc w:val="left"/>
      <w:pPr>
        <w:ind w:left="1350" w:hanging="9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58763E"/>
    <w:multiLevelType w:val="hybridMultilevel"/>
    <w:tmpl w:val="FE1ACFF2"/>
    <w:lvl w:ilvl="0" w:tplc="2916B648">
      <w:start w:val="1"/>
      <w:numFmt w:val="lowerLetter"/>
      <w:pStyle w:val="2aBulletPOintItem"/>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626E6A56"/>
    <w:multiLevelType w:val="hybridMultilevel"/>
    <w:tmpl w:val="EE84009E"/>
    <w:lvl w:ilvl="0" w:tplc="7848E3A0">
      <w:start w:val="1"/>
      <w:numFmt w:val="decimal"/>
      <w:lvlText w:val="%1."/>
      <w:lvlJc w:val="left"/>
      <w:pPr>
        <w:ind w:left="1494" w:hanging="360"/>
      </w:pPr>
      <w:rPr>
        <w:rFonts w:hint="default"/>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8" w15:restartNumberingAfterBreak="0">
    <w:nsid w:val="64736767"/>
    <w:multiLevelType w:val="hybridMultilevel"/>
    <w:tmpl w:val="EB829F18"/>
    <w:lvl w:ilvl="0" w:tplc="98603FFA">
      <w:start w:val="1"/>
      <w:numFmt w:val="lowerLetter"/>
      <w:lvlText w:val="%1."/>
      <w:lvlJc w:val="left"/>
      <w:pPr>
        <w:ind w:left="1352" w:hanging="360"/>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9" w15:restartNumberingAfterBreak="0">
    <w:nsid w:val="670DF174"/>
    <w:multiLevelType w:val="hybridMultilevel"/>
    <w:tmpl w:val="995B08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BAF6576"/>
    <w:multiLevelType w:val="hybridMultilevel"/>
    <w:tmpl w:val="00341E00"/>
    <w:lvl w:ilvl="0" w:tplc="EEACD79C">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1" w15:restartNumberingAfterBreak="0">
    <w:nsid w:val="70304277"/>
    <w:multiLevelType w:val="hybridMultilevel"/>
    <w:tmpl w:val="FEF81A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EEF1C6"/>
    <w:multiLevelType w:val="hybridMultilevel"/>
    <w:tmpl w:val="79704F2C"/>
    <w:lvl w:ilvl="0" w:tplc="B38C8F10">
      <w:start w:val="1"/>
      <w:numFmt w:val="lowerLetter"/>
      <w:lvlText w:val="%1."/>
      <w:lvlJc w:val="left"/>
      <w:pPr>
        <w:ind w:left="927" w:hanging="360"/>
      </w:pPr>
    </w:lvl>
    <w:lvl w:ilvl="1" w:tplc="EAF0B90E">
      <w:start w:val="1"/>
      <w:numFmt w:val="lowerLetter"/>
      <w:lvlText w:val="%2."/>
      <w:lvlJc w:val="left"/>
      <w:pPr>
        <w:ind w:left="1440" w:hanging="360"/>
      </w:pPr>
    </w:lvl>
    <w:lvl w:ilvl="2" w:tplc="F864DDF0">
      <w:start w:val="1"/>
      <w:numFmt w:val="lowerRoman"/>
      <w:lvlText w:val="%3."/>
      <w:lvlJc w:val="right"/>
      <w:pPr>
        <w:ind w:left="2160" w:hanging="180"/>
      </w:pPr>
    </w:lvl>
    <w:lvl w:ilvl="3" w:tplc="037625CA">
      <w:start w:val="1"/>
      <w:numFmt w:val="decimal"/>
      <w:lvlText w:val="%4."/>
      <w:lvlJc w:val="left"/>
      <w:pPr>
        <w:ind w:left="2880" w:hanging="360"/>
      </w:pPr>
    </w:lvl>
    <w:lvl w:ilvl="4" w:tplc="0E02C74C">
      <w:start w:val="1"/>
      <w:numFmt w:val="lowerLetter"/>
      <w:lvlText w:val="%5."/>
      <w:lvlJc w:val="left"/>
      <w:pPr>
        <w:ind w:left="3600" w:hanging="360"/>
      </w:pPr>
    </w:lvl>
    <w:lvl w:ilvl="5" w:tplc="3438C98E">
      <w:start w:val="1"/>
      <w:numFmt w:val="lowerRoman"/>
      <w:lvlText w:val="%6."/>
      <w:lvlJc w:val="right"/>
      <w:pPr>
        <w:ind w:left="4320" w:hanging="180"/>
      </w:pPr>
    </w:lvl>
    <w:lvl w:ilvl="6" w:tplc="CD026328">
      <w:start w:val="1"/>
      <w:numFmt w:val="decimal"/>
      <w:lvlText w:val="%7."/>
      <w:lvlJc w:val="left"/>
      <w:pPr>
        <w:ind w:left="5040" w:hanging="360"/>
      </w:pPr>
    </w:lvl>
    <w:lvl w:ilvl="7" w:tplc="8376EEE2">
      <w:start w:val="1"/>
      <w:numFmt w:val="lowerLetter"/>
      <w:lvlText w:val="%8."/>
      <w:lvlJc w:val="left"/>
      <w:pPr>
        <w:ind w:left="5760" w:hanging="360"/>
      </w:pPr>
    </w:lvl>
    <w:lvl w:ilvl="8" w:tplc="F4B67A7E">
      <w:start w:val="1"/>
      <w:numFmt w:val="lowerRoman"/>
      <w:lvlText w:val="%9."/>
      <w:lvlJc w:val="right"/>
      <w:pPr>
        <w:ind w:left="6480" w:hanging="180"/>
      </w:pPr>
    </w:lvl>
  </w:abstractNum>
  <w:abstractNum w:abstractNumId="23" w15:restartNumberingAfterBreak="0">
    <w:nsid w:val="73BA736D"/>
    <w:multiLevelType w:val="hybridMultilevel"/>
    <w:tmpl w:val="250C8D66"/>
    <w:lvl w:ilvl="0" w:tplc="F0244202">
      <w:start w:val="1"/>
      <w:numFmt w:val="decimal"/>
      <w:lvlText w:val="%1."/>
      <w:lvlJc w:val="left"/>
      <w:pPr>
        <w:ind w:left="1854" w:hanging="360"/>
      </w:pPr>
      <w:rPr>
        <w:rFonts w:ascii="Calibri" w:eastAsiaTheme="minorHAnsi" w:hAnsi="Calibri" w:cs="Calibri"/>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4" w15:restartNumberingAfterBreak="0">
    <w:nsid w:val="78FC7EB8"/>
    <w:multiLevelType w:val="hybridMultilevel"/>
    <w:tmpl w:val="2BC2F6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5C47C7"/>
    <w:multiLevelType w:val="hybridMultilevel"/>
    <w:tmpl w:val="61509B3E"/>
    <w:lvl w:ilvl="0" w:tplc="1CFAE7B4">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16cid:durableId="603273689">
    <w:abstractNumId w:val="22"/>
  </w:num>
  <w:num w:numId="2" w16cid:durableId="1297446418">
    <w:abstractNumId w:val="24"/>
  </w:num>
  <w:num w:numId="3" w16cid:durableId="496502290">
    <w:abstractNumId w:val="5"/>
  </w:num>
  <w:num w:numId="4" w16cid:durableId="1780637418">
    <w:abstractNumId w:val="19"/>
  </w:num>
  <w:num w:numId="5" w16cid:durableId="1504121309">
    <w:abstractNumId w:val="9"/>
  </w:num>
  <w:num w:numId="6" w16cid:durableId="1295722197">
    <w:abstractNumId w:val="0"/>
  </w:num>
  <w:num w:numId="7" w16cid:durableId="2097631567">
    <w:abstractNumId w:val="23"/>
  </w:num>
  <w:num w:numId="8" w16cid:durableId="463037079">
    <w:abstractNumId w:val="20"/>
  </w:num>
  <w:num w:numId="9" w16cid:durableId="1337150278">
    <w:abstractNumId w:val="6"/>
  </w:num>
  <w:num w:numId="10" w16cid:durableId="1356464140">
    <w:abstractNumId w:val="10"/>
  </w:num>
  <w:num w:numId="11" w16cid:durableId="240799118">
    <w:abstractNumId w:val="1"/>
  </w:num>
  <w:num w:numId="12" w16cid:durableId="923687097">
    <w:abstractNumId w:val="14"/>
  </w:num>
  <w:num w:numId="13" w16cid:durableId="406146000">
    <w:abstractNumId w:val="12"/>
  </w:num>
  <w:num w:numId="14" w16cid:durableId="1466242639">
    <w:abstractNumId w:val="25"/>
  </w:num>
  <w:num w:numId="15" w16cid:durableId="90979836">
    <w:abstractNumId w:val="17"/>
  </w:num>
  <w:num w:numId="16" w16cid:durableId="1920947062">
    <w:abstractNumId w:val="16"/>
  </w:num>
  <w:num w:numId="17" w16cid:durableId="573711315">
    <w:abstractNumId w:val="15"/>
  </w:num>
  <w:num w:numId="18" w16cid:durableId="1616449063">
    <w:abstractNumId w:val="11"/>
  </w:num>
  <w:num w:numId="19" w16cid:durableId="1237007799">
    <w:abstractNumId w:val="18"/>
  </w:num>
  <w:num w:numId="20" w16cid:durableId="793715037">
    <w:abstractNumId w:val="8"/>
  </w:num>
  <w:num w:numId="21" w16cid:durableId="773476623">
    <w:abstractNumId w:val="13"/>
  </w:num>
  <w:num w:numId="22" w16cid:durableId="1871799452">
    <w:abstractNumId w:val="4"/>
  </w:num>
  <w:num w:numId="23" w16cid:durableId="241186972">
    <w:abstractNumId w:val="2"/>
  </w:num>
  <w:num w:numId="24" w16cid:durableId="884637630">
    <w:abstractNumId w:val="21"/>
  </w:num>
  <w:num w:numId="25" w16cid:durableId="188495729">
    <w:abstractNumId w:val="3"/>
  </w:num>
  <w:num w:numId="26" w16cid:durableId="3057402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D7"/>
    <w:rsid w:val="00003D37"/>
    <w:rsid w:val="0001313E"/>
    <w:rsid w:val="00030C78"/>
    <w:rsid w:val="00072339"/>
    <w:rsid w:val="00075DE8"/>
    <w:rsid w:val="00085324"/>
    <w:rsid w:val="00097C3F"/>
    <w:rsid w:val="000A004C"/>
    <w:rsid w:val="000B1D10"/>
    <w:rsid w:val="000C00AC"/>
    <w:rsid w:val="000C4D24"/>
    <w:rsid w:val="000C6501"/>
    <w:rsid w:val="000C7993"/>
    <w:rsid w:val="000D0315"/>
    <w:rsid w:val="000D05D1"/>
    <w:rsid w:val="000D0C28"/>
    <w:rsid w:val="000D70A9"/>
    <w:rsid w:val="000E773B"/>
    <w:rsid w:val="0010541D"/>
    <w:rsid w:val="00122B3A"/>
    <w:rsid w:val="00123481"/>
    <w:rsid w:val="001459B6"/>
    <w:rsid w:val="00155923"/>
    <w:rsid w:val="0015612C"/>
    <w:rsid w:val="001569EC"/>
    <w:rsid w:val="00157781"/>
    <w:rsid w:val="00165E7C"/>
    <w:rsid w:val="0016711E"/>
    <w:rsid w:val="00176899"/>
    <w:rsid w:val="0019008A"/>
    <w:rsid w:val="00192D24"/>
    <w:rsid w:val="00194811"/>
    <w:rsid w:val="001A2E57"/>
    <w:rsid w:val="001A351F"/>
    <w:rsid w:val="001B7D6C"/>
    <w:rsid w:val="001C1AA5"/>
    <w:rsid w:val="001D3E56"/>
    <w:rsid w:val="001F2CF1"/>
    <w:rsid w:val="001F378D"/>
    <w:rsid w:val="002067BF"/>
    <w:rsid w:val="00210036"/>
    <w:rsid w:val="002113C1"/>
    <w:rsid w:val="002126D3"/>
    <w:rsid w:val="002167E4"/>
    <w:rsid w:val="00222AD5"/>
    <w:rsid w:val="002242D8"/>
    <w:rsid w:val="0023408C"/>
    <w:rsid w:val="002354F4"/>
    <w:rsid w:val="00240F56"/>
    <w:rsid w:val="002456F9"/>
    <w:rsid w:val="002476D1"/>
    <w:rsid w:val="002505D3"/>
    <w:rsid w:val="002538E8"/>
    <w:rsid w:val="00261DF6"/>
    <w:rsid w:val="00262D00"/>
    <w:rsid w:val="002644AC"/>
    <w:rsid w:val="00265A49"/>
    <w:rsid w:val="00272866"/>
    <w:rsid w:val="00283344"/>
    <w:rsid w:val="002833BF"/>
    <w:rsid w:val="002900F7"/>
    <w:rsid w:val="00293276"/>
    <w:rsid w:val="002952E1"/>
    <w:rsid w:val="00295621"/>
    <w:rsid w:val="002A43EC"/>
    <w:rsid w:val="002A4F4F"/>
    <w:rsid w:val="002A548D"/>
    <w:rsid w:val="002B6757"/>
    <w:rsid w:val="002C0056"/>
    <w:rsid w:val="002D3881"/>
    <w:rsid w:val="002E1388"/>
    <w:rsid w:val="002E626B"/>
    <w:rsid w:val="002E7651"/>
    <w:rsid w:val="002F1D32"/>
    <w:rsid w:val="002F4EB9"/>
    <w:rsid w:val="002F6717"/>
    <w:rsid w:val="003023B2"/>
    <w:rsid w:val="00306416"/>
    <w:rsid w:val="0030728E"/>
    <w:rsid w:val="00316096"/>
    <w:rsid w:val="003172F7"/>
    <w:rsid w:val="00320C1E"/>
    <w:rsid w:val="00322C40"/>
    <w:rsid w:val="00324600"/>
    <w:rsid w:val="00332EA0"/>
    <w:rsid w:val="003551CA"/>
    <w:rsid w:val="00357228"/>
    <w:rsid w:val="003605CB"/>
    <w:rsid w:val="00363119"/>
    <w:rsid w:val="003631AF"/>
    <w:rsid w:val="003725D8"/>
    <w:rsid w:val="0037454E"/>
    <w:rsid w:val="00377639"/>
    <w:rsid w:val="00386025"/>
    <w:rsid w:val="003A03EE"/>
    <w:rsid w:val="003A6B1F"/>
    <w:rsid w:val="003A7ECE"/>
    <w:rsid w:val="003C5571"/>
    <w:rsid w:val="003C7905"/>
    <w:rsid w:val="003D77A9"/>
    <w:rsid w:val="003E071E"/>
    <w:rsid w:val="003E6BFD"/>
    <w:rsid w:val="003F23A5"/>
    <w:rsid w:val="00410CDD"/>
    <w:rsid w:val="00413A0C"/>
    <w:rsid w:val="004172C7"/>
    <w:rsid w:val="00426057"/>
    <w:rsid w:val="00435B1A"/>
    <w:rsid w:val="00437034"/>
    <w:rsid w:val="00450693"/>
    <w:rsid w:val="004520A0"/>
    <w:rsid w:val="00465D1B"/>
    <w:rsid w:val="004670B5"/>
    <w:rsid w:val="00480A3D"/>
    <w:rsid w:val="004A7537"/>
    <w:rsid w:val="004B2C01"/>
    <w:rsid w:val="004C5C58"/>
    <w:rsid w:val="004D4C34"/>
    <w:rsid w:val="004E0972"/>
    <w:rsid w:val="004E22A0"/>
    <w:rsid w:val="00502934"/>
    <w:rsid w:val="00513B1B"/>
    <w:rsid w:val="0052063E"/>
    <w:rsid w:val="00520D01"/>
    <w:rsid w:val="00522D7F"/>
    <w:rsid w:val="00530460"/>
    <w:rsid w:val="00541CB3"/>
    <w:rsid w:val="00543B39"/>
    <w:rsid w:val="00544092"/>
    <w:rsid w:val="0054501A"/>
    <w:rsid w:val="0055491F"/>
    <w:rsid w:val="00557EC7"/>
    <w:rsid w:val="005634A5"/>
    <w:rsid w:val="00567207"/>
    <w:rsid w:val="00567BBD"/>
    <w:rsid w:val="00575AB2"/>
    <w:rsid w:val="00580CA4"/>
    <w:rsid w:val="005830BC"/>
    <w:rsid w:val="00583477"/>
    <w:rsid w:val="00591083"/>
    <w:rsid w:val="005915D5"/>
    <w:rsid w:val="005A0C8F"/>
    <w:rsid w:val="005A2745"/>
    <w:rsid w:val="005A35A4"/>
    <w:rsid w:val="005B4AA2"/>
    <w:rsid w:val="005E02FA"/>
    <w:rsid w:val="005E2107"/>
    <w:rsid w:val="005E290E"/>
    <w:rsid w:val="005E3CAE"/>
    <w:rsid w:val="005F486F"/>
    <w:rsid w:val="006011A7"/>
    <w:rsid w:val="00602ECE"/>
    <w:rsid w:val="006075F7"/>
    <w:rsid w:val="00611753"/>
    <w:rsid w:val="00612AF4"/>
    <w:rsid w:val="0062149A"/>
    <w:rsid w:val="006264F1"/>
    <w:rsid w:val="0062667E"/>
    <w:rsid w:val="00631B94"/>
    <w:rsid w:val="00641FA3"/>
    <w:rsid w:val="00645E50"/>
    <w:rsid w:val="006461F8"/>
    <w:rsid w:val="006465A3"/>
    <w:rsid w:val="0064706A"/>
    <w:rsid w:val="006510E8"/>
    <w:rsid w:val="00662465"/>
    <w:rsid w:val="00663799"/>
    <w:rsid w:val="0066513E"/>
    <w:rsid w:val="00666596"/>
    <w:rsid w:val="00670477"/>
    <w:rsid w:val="006807F2"/>
    <w:rsid w:val="00685279"/>
    <w:rsid w:val="00696693"/>
    <w:rsid w:val="006A0763"/>
    <w:rsid w:val="006A182A"/>
    <w:rsid w:val="006B02D1"/>
    <w:rsid w:val="006C0A59"/>
    <w:rsid w:val="006C4599"/>
    <w:rsid w:val="006C7A0B"/>
    <w:rsid w:val="006D7110"/>
    <w:rsid w:val="006E110B"/>
    <w:rsid w:val="006F0A75"/>
    <w:rsid w:val="006F0C31"/>
    <w:rsid w:val="00714AEA"/>
    <w:rsid w:val="0072020F"/>
    <w:rsid w:val="007214CC"/>
    <w:rsid w:val="0072265C"/>
    <w:rsid w:val="00723E3B"/>
    <w:rsid w:val="007373F3"/>
    <w:rsid w:val="0073747B"/>
    <w:rsid w:val="00737BB6"/>
    <w:rsid w:val="00743996"/>
    <w:rsid w:val="00745208"/>
    <w:rsid w:val="00750B9C"/>
    <w:rsid w:val="00754B7A"/>
    <w:rsid w:val="0076152E"/>
    <w:rsid w:val="007637FB"/>
    <w:rsid w:val="0076504F"/>
    <w:rsid w:val="00771AD1"/>
    <w:rsid w:val="00773A4B"/>
    <w:rsid w:val="00775472"/>
    <w:rsid w:val="00776A4E"/>
    <w:rsid w:val="0079166B"/>
    <w:rsid w:val="00792083"/>
    <w:rsid w:val="00794D35"/>
    <w:rsid w:val="00797014"/>
    <w:rsid w:val="00797A5A"/>
    <w:rsid w:val="007A0676"/>
    <w:rsid w:val="007A3907"/>
    <w:rsid w:val="007B6681"/>
    <w:rsid w:val="007C17BF"/>
    <w:rsid w:val="007D4BBE"/>
    <w:rsid w:val="007F217E"/>
    <w:rsid w:val="007F2DE9"/>
    <w:rsid w:val="007F7860"/>
    <w:rsid w:val="00817644"/>
    <w:rsid w:val="0083556D"/>
    <w:rsid w:val="00835A33"/>
    <w:rsid w:val="008448A5"/>
    <w:rsid w:val="00847DCE"/>
    <w:rsid w:val="0085141B"/>
    <w:rsid w:val="008528ED"/>
    <w:rsid w:val="00854F2A"/>
    <w:rsid w:val="008638A1"/>
    <w:rsid w:val="008726BC"/>
    <w:rsid w:val="00872F35"/>
    <w:rsid w:val="008805E8"/>
    <w:rsid w:val="008817B6"/>
    <w:rsid w:val="00881EB8"/>
    <w:rsid w:val="008837EF"/>
    <w:rsid w:val="008850DA"/>
    <w:rsid w:val="00885B8B"/>
    <w:rsid w:val="00894400"/>
    <w:rsid w:val="008958F1"/>
    <w:rsid w:val="008A1EB5"/>
    <w:rsid w:val="008A44C3"/>
    <w:rsid w:val="008B4323"/>
    <w:rsid w:val="008C0B3F"/>
    <w:rsid w:val="008C1DE7"/>
    <w:rsid w:val="008D2E19"/>
    <w:rsid w:val="008E49AE"/>
    <w:rsid w:val="008F69B1"/>
    <w:rsid w:val="00900A87"/>
    <w:rsid w:val="00912B88"/>
    <w:rsid w:val="009419A3"/>
    <w:rsid w:val="0095061A"/>
    <w:rsid w:val="009638A5"/>
    <w:rsid w:val="0096400A"/>
    <w:rsid w:val="00976025"/>
    <w:rsid w:val="00992F2E"/>
    <w:rsid w:val="00995F4E"/>
    <w:rsid w:val="009B2BB5"/>
    <w:rsid w:val="009D5385"/>
    <w:rsid w:val="009D6009"/>
    <w:rsid w:val="009E1F44"/>
    <w:rsid w:val="009E580B"/>
    <w:rsid w:val="009F2B7A"/>
    <w:rsid w:val="00A03F42"/>
    <w:rsid w:val="00A132A2"/>
    <w:rsid w:val="00A177AA"/>
    <w:rsid w:val="00A43394"/>
    <w:rsid w:val="00A43EC1"/>
    <w:rsid w:val="00A45AF2"/>
    <w:rsid w:val="00A47007"/>
    <w:rsid w:val="00A50EB3"/>
    <w:rsid w:val="00A52B9F"/>
    <w:rsid w:val="00A602F9"/>
    <w:rsid w:val="00A649F4"/>
    <w:rsid w:val="00A668AB"/>
    <w:rsid w:val="00A70ECF"/>
    <w:rsid w:val="00A71B8C"/>
    <w:rsid w:val="00A82108"/>
    <w:rsid w:val="00AA13CB"/>
    <w:rsid w:val="00AA187F"/>
    <w:rsid w:val="00AB16C6"/>
    <w:rsid w:val="00AB4C12"/>
    <w:rsid w:val="00AC0125"/>
    <w:rsid w:val="00AC40D3"/>
    <w:rsid w:val="00AD475B"/>
    <w:rsid w:val="00AD4826"/>
    <w:rsid w:val="00AD6BF7"/>
    <w:rsid w:val="00AD6F17"/>
    <w:rsid w:val="00AE7241"/>
    <w:rsid w:val="00AF040C"/>
    <w:rsid w:val="00AF05EE"/>
    <w:rsid w:val="00AF5CAB"/>
    <w:rsid w:val="00AF7E38"/>
    <w:rsid w:val="00B03AED"/>
    <w:rsid w:val="00B17FBD"/>
    <w:rsid w:val="00B34C3C"/>
    <w:rsid w:val="00B44E54"/>
    <w:rsid w:val="00B557FB"/>
    <w:rsid w:val="00B64F37"/>
    <w:rsid w:val="00B70AD5"/>
    <w:rsid w:val="00B73CF1"/>
    <w:rsid w:val="00B74158"/>
    <w:rsid w:val="00B774D7"/>
    <w:rsid w:val="00B84A63"/>
    <w:rsid w:val="00B93169"/>
    <w:rsid w:val="00B97057"/>
    <w:rsid w:val="00BA619A"/>
    <w:rsid w:val="00BB2476"/>
    <w:rsid w:val="00BB3B33"/>
    <w:rsid w:val="00BB7A73"/>
    <w:rsid w:val="00BC0B9A"/>
    <w:rsid w:val="00BC10F9"/>
    <w:rsid w:val="00BC4C55"/>
    <w:rsid w:val="00BC73AF"/>
    <w:rsid w:val="00BD0248"/>
    <w:rsid w:val="00BE4050"/>
    <w:rsid w:val="00C02D27"/>
    <w:rsid w:val="00C040CC"/>
    <w:rsid w:val="00C04976"/>
    <w:rsid w:val="00C05811"/>
    <w:rsid w:val="00C2251C"/>
    <w:rsid w:val="00C50028"/>
    <w:rsid w:val="00C506CC"/>
    <w:rsid w:val="00C513D9"/>
    <w:rsid w:val="00C658B4"/>
    <w:rsid w:val="00C709E1"/>
    <w:rsid w:val="00C80621"/>
    <w:rsid w:val="00C8151B"/>
    <w:rsid w:val="00C8200A"/>
    <w:rsid w:val="00C83BF5"/>
    <w:rsid w:val="00C87CA2"/>
    <w:rsid w:val="00C90384"/>
    <w:rsid w:val="00C97BF7"/>
    <w:rsid w:val="00CB50FD"/>
    <w:rsid w:val="00CC29CB"/>
    <w:rsid w:val="00CC4E96"/>
    <w:rsid w:val="00CC5F98"/>
    <w:rsid w:val="00CC787E"/>
    <w:rsid w:val="00CD5E15"/>
    <w:rsid w:val="00CE3071"/>
    <w:rsid w:val="00CE6DD0"/>
    <w:rsid w:val="00D02463"/>
    <w:rsid w:val="00D134F7"/>
    <w:rsid w:val="00D14F23"/>
    <w:rsid w:val="00D15022"/>
    <w:rsid w:val="00D17928"/>
    <w:rsid w:val="00D179E1"/>
    <w:rsid w:val="00D24E6B"/>
    <w:rsid w:val="00D30724"/>
    <w:rsid w:val="00D37809"/>
    <w:rsid w:val="00D40CE5"/>
    <w:rsid w:val="00D46157"/>
    <w:rsid w:val="00D50625"/>
    <w:rsid w:val="00D51C99"/>
    <w:rsid w:val="00D54278"/>
    <w:rsid w:val="00D67CDB"/>
    <w:rsid w:val="00D95974"/>
    <w:rsid w:val="00D97D0E"/>
    <w:rsid w:val="00DA0945"/>
    <w:rsid w:val="00DA21C4"/>
    <w:rsid w:val="00DA31F0"/>
    <w:rsid w:val="00DA3BAA"/>
    <w:rsid w:val="00DA548C"/>
    <w:rsid w:val="00DC7BDE"/>
    <w:rsid w:val="00DD3A56"/>
    <w:rsid w:val="00DD5A96"/>
    <w:rsid w:val="00DD6EE4"/>
    <w:rsid w:val="00DF6E51"/>
    <w:rsid w:val="00E0197A"/>
    <w:rsid w:val="00E048C2"/>
    <w:rsid w:val="00E05BD9"/>
    <w:rsid w:val="00E0758D"/>
    <w:rsid w:val="00E12FD3"/>
    <w:rsid w:val="00E1759F"/>
    <w:rsid w:val="00E23F4A"/>
    <w:rsid w:val="00E32916"/>
    <w:rsid w:val="00E37547"/>
    <w:rsid w:val="00E4474B"/>
    <w:rsid w:val="00E44CC8"/>
    <w:rsid w:val="00E576E6"/>
    <w:rsid w:val="00E66A16"/>
    <w:rsid w:val="00EA0DC2"/>
    <w:rsid w:val="00EA1DF8"/>
    <w:rsid w:val="00EB1A95"/>
    <w:rsid w:val="00EB532B"/>
    <w:rsid w:val="00EB64E6"/>
    <w:rsid w:val="00EC01E9"/>
    <w:rsid w:val="00EC57C2"/>
    <w:rsid w:val="00EC6A09"/>
    <w:rsid w:val="00EE037A"/>
    <w:rsid w:val="00EE2E82"/>
    <w:rsid w:val="00EF2987"/>
    <w:rsid w:val="00F03EBC"/>
    <w:rsid w:val="00F05F52"/>
    <w:rsid w:val="00F1113D"/>
    <w:rsid w:val="00F1349F"/>
    <w:rsid w:val="00F178C6"/>
    <w:rsid w:val="00F201D6"/>
    <w:rsid w:val="00F35FAD"/>
    <w:rsid w:val="00F36694"/>
    <w:rsid w:val="00F462E9"/>
    <w:rsid w:val="00F5212C"/>
    <w:rsid w:val="00F60890"/>
    <w:rsid w:val="00F744D9"/>
    <w:rsid w:val="00F7634D"/>
    <w:rsid w:val="00F84C9F"/>
    <w:rsid w:val="00FA3A50"/>
    <w:rsid w:val="00FA4E24"/>
    <w:rsid w:val="00FB04CB"/>
    <w:rsid w:val="00FB3277"/>
    <w:rsid w:val="00FC10F2"/>
    <w:rsid w:val="00FD3F7B"/>
    <w:rsid w:val="00FD4B6E"/>
    <w:rsid w:val="00FE0D56"/>
    <w:rsid w:val="00FE1936"/>
    <w:rsid w:val="00FE215C"/>
    <w:rsid w:val="00FF3220"/>
    <w:rsid w:val="00FF3A24"/>
    <w:rsid w:val="01A53AE4"/>
    <w:rsid w:val="03082F38"/>
    <w:rsid w:val="03D16696"/>
    <w:rsid w:val="05431BA3"/>
    <w:rsid w:val="05B84558"/>
    <w:rsid w:val="0614C1A0"/>
    <w:rsid w:val="078A4F17"/>
    <w:rsid w:val="07AFF0ED"/>
    <w:rsid w:val="085820AA"/>
    <w:rsid w:val="086C1B3B"/>
    <w:rsid w:val="08F38D57"/>
    <w:rsid w:val="0920B7CD"/>
    <w:rsid w:val="0998F05F"/>
    <w:rsid w:val="0B920CF1"/>
    <w:rsid w:val="0BDE2C87"/>
    <w:rsid w:val="0CE18EF0"/>
    <w:rsid w:val="0D0C619D"/>
    <w:rsid w:val="0D0DE9E5"/>
    <w:rsid w:val="0D50441C"/>
    <w:rsid w:val="0D66DCB1"/>
    <w:rsid w:val="0E6F3CAC"/>
    <w:rsid w:val="0EF254A1"/>
    <w:rsid w:val="0FA49136"/>
    <w:rsid w:val="102459F8"/>
    <w:rsid w:val="102AE0E0"/>
    <w:rsid w:val="12066B1C"/>
    <w:rsid w:val="12F0FA15"/>
    <w:rsid w:val="179A7493"/>
    <w:rsid w:val="1B8939BF"/>
    <w:rsid w:val="1CB63A01"/>
    <w:rsid w:val="1D68C595"/>
    <w:rsid w:val="1DA42F1C"/>
    <w:rsid w:val="1F22E09E"/>
    <w:rsid w:val="21115BDF"/>
    <w:rsid w:val="21B3C584"/>
    <w:rsid w:val="22C70887"/>
    <w:rsid w:val="24665590"/>
    <w:rsid w:val="259BD910"/>
    <w:rsid w:val="25AD3E6B"/>
    <w:rsid w:val="25C5D677"/>
    <w:rsid w:val="25E9880C"/>
    <w:rsid w:val="28872BEE"/>
    <w:rsid w:val="292E5BFD"/>
    <w:rsid w:val="2B49AA04"/>
    <w:rsid w:val="2B658600"/>
    <w:rsid w:val="2D150CD0"/>
    <w:rsid w:val="2D394158"/>
    <w:rsid w:val="2E347EAF"/>
    <w:rsid w:val="2FA3AFB4"/>
    <w:rsid w:val="318625D7"/>
    <w:rsid w:val="31D52578"/>
    <w:rsid w:val="32A676AF"/>
    <w:rsid w:val="32B9CA7A"/>
    <w:rsid w:val="330709FB"/>
    <w:rsid w:val="33102271"/>
    <w:rsid w:val="33767D8D"/>
    <w:rsid w:val="357AD625"/>
    <w:rsid w:val="358769AE"/>
    <w:rsid w:val="35FA1900"/>
    <w:rsid w:val="36B188EB"/>
    <w:rsid w:val="371AA99C"/>
    <w:rsid w:val="378C35E2"/>
    <w:rsid w:val="37B36B62"/>
    <w:rsid w:val="38D52CA1"/>
    <w:rsid w:val="390F46A2"/>
    <w:rsid w:val="3914FBA0"/>
    <w:rsid w:val="39B916B1"/>
    <w:rsid w:val="3B4BE25E"/>
    <w:rsid w:val="3B88F9A0"/>
    <w:rsid w:val="3EA4B84A"/>
    <w:rsid w:val="3EBC6859"/>
    <w:rsid w:val="3F1FED9B"/>
    <w:rsid w:val="3F820675"/>
    <w:rsid w:val="42F8D1BE"/>
    <w:rsid w:val="432790F3"/>
    <w:rsid w:val="433255EF"/>
    <w:rsid w:val="47C20216"/>
    <w:rsid w:val="48251901"/>
    <w:rsid w:val="48E04F7F"/>
    <w:rsid w:val="4AF7B5AE"/>
    <w:rsid w:val="4B402925"/>
    <w:rsid w:val="4BCDC8C1"/>
    <w:rsid w:val="4D5E9117"/>
    <w:rsid w:val="4DAC5071"/>
    <w:rsid w:val="4DFB3D82"/>
    <w:rsid w:val="4E6A503B"/>
    <w:rsid w:val="4F550BFB"/>
    <w:rsid w:val="5078C821"/>
    <w:rsid w:val="508DA539"/>
    <w:rsid w:val="51885BBC"/>
    <w:rsid w:val="52397FB3"/>
    <w:rsid w:val="53A0208F"/>
    <w:rsid w:val="53AA0944"/>
    <w:rsid w:val="53D4F9A1"/>
    <w:rsid w:val="5533E243"/>
    <w:rsid w:val="55CE9AFF"/>
    <w:rsid w:val="55DDA862"/>
    <w:rsid w:val="562E96A0"/>
    <w:rsid w:val="569533BB"/>
    <w:rsid w:val="57BCF367"/>
    <w:rsid w:val="59FB4853"/>
    <w:rsid w:val="5B1FD603"/>
    <w:rsid w:val="5B236F12"/>
    <w:rsid w:val="5C439430"/>
    <w:rsid w:val="5C90DC20"/>
    <w:rsid w:val="5D91F245"/>
    <w:rsid w:val="5D939BA6"/>
    <w:rsid w:val="5E0F20D5"/>
    <w:rsid w:val="6082D476"/>
    <w:rsid w:val="60ADCBF7"/>
    <w:rsid w:val="60E767C1"/>
    <w:rsid w:val="60FAA87D"/>
    <w:rsid w:val="61ABCE53"/>
    <w:rsid w:val="623F8455"/>
    <w:rsid w:val="626F461F"/>
    <w:rsid w:val="62B071FC"/>
    <w:rsid w:val="6398FDA4"/>
    <w:rsid w:val="640812C9"/>
    <w:rsid w:val="64679795"/>
    <w:rsid w:val="647A9A49"/>
    <w:rsid w:val="64A8F144"/>
    <w:rsid w:val="64B1DA7D"/>
    <w:rsid w:val="658B0586"/>
    <w:rsid w:val="673EBF86"/>
    <w:rsid w:val="68FE2506"/>
    <w:rsid w:val="695F4319"/>
    <w:rsid w:val="69BB8022"/>
    <w:rsid w:val="6AF62331"/>
    <w:rsid w:val="6B828398"/>
    <w:rsid w:val="6C9FC288"/>
    <w:rsid w:val="6F701968"/>
    <w:rsid w:val="6F95D1E1"/>
    <w:rsid w:val="6FCCB51A"/>
    <w:rsid w:val="71BF7B17"/>
    <w:rsid w:val="729C774B"/>
    <w:rsid w:val="7348F244"/>
    <w:rsid w:val="73C9EEF3"/>
    <w:rsid w:val="73E5E84F"/>
    <w:rsid w:val="75BFC980"/>
    <w:rsid w:val="7687A5DA"/>
    <w:rsid w:val="784C4D5D"/>
    <w:rsid w:val="79216CEE"/>
    <w:rsid w:val="7950AD3F"/>
    <w:rsid w:val="798D09D8"/>
    <w:rsid w:val="79E93D60"/>
    <w:rsid w:val="7A38E625"/>
    <w:rsid w:val="7B389954"/>
    <w:rsid w:val="7C0E4F26"/>
    <w:rsid w:val="7C5AB726"/>
    <w:rsid w:val="7DC6C5EA"/>
    <w:rsid w:val="7ECBDFEE"/>
    <w:rsid w:val="7F2C9DE8"/>
    <w:rsid w:val="7FC6C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08984"/>
  <w15:docId w15:val="{2FF86215-62AD-43ED-8B7A-68B8A39E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774D7"/>
    <w:pPr>
      <w:autoSpaceDE w:val="0"/>
      <w:autoSpaceDN w:val="0"/>
      <w:adjustRightInd w:val="0"/>
      <w:spacing w:after="0" w:line="240" w:lineRule="auto"/>
    </w:pPr>
    <w:rPr>
      <w:rFonts w:ascii="Calibri" w:hAnsi="Calibri" w:cs="Calibri"/>
      <w:color w:val="000000"/>
      <w:sz w:val="24"/>
      <w:szCs w:val="24"/>
    </w:rPr>
  </w:style>
  <w:style w:type="paragraph" w:customStyle="1" w:styleId="2Heading">
    <w:name w:val="2 Heading"/>
    <w:basedOn w:val="Default"/>
    <w:link w:val="1HeadingChar"/>
    <w:qFormat/>
    <w:rsid w:val="00B774D7"/>
    <w:rPr>
      <w:sz w:val="44"/>
      <w:szCs w:val="44"/>
    </w:rPr>
  </w:style>
  <w:style w:type="paragraph" w:customStyle="1" w:styleId="2HeadingSub">
    <w:name w:val="2 Heading Sub"/>
    <w:basedOn w:val="Default"/>
    <w:link w:val="2HeadingSubChar"/>
    <w:qFormat/>
    <w:rsid w:val="00B774D7"/>
    <w:rPr>
      <w:sz w:val="20"/>
      <w:szCs w:val="20"/>
    </w:rPr>
  </w:style>
  <w:style w:type="character" w:customStyle="1" w:styleId="DefaultChar">
    <w:name w:val="Default Char"/>
    <w:basedOn w:val="DefaultParagraphFont"/>
    <w:link w:val="Default"/>
    <w:rsid w:val="00B774D7"/>
    <w:rPr>
      <w:rFonts w:ascii="Calibri" w:hAnsi="Calibri" w:cs="Calibri"/>
      <w:color w:val="000000"/>
      <w:sz w:val="24"/>
      <w:szCs w:val="24"/>
    </w:rPr>
  </w:style>
  <w:style w:type="character" w:customStyle="1" w:styleId="1HeadingChar">
    <w:name w:val="1 Heading Char"/>
    <w:basedOn w:val="DefaultChar"/>
    <w:link w:val="2Heading"/>
    <w:rsid w:val="00B774D7"/>
    <w:rPr>
      <w:rFonts w:ascii="Calibri" w:hAnsi="Calibri" w:cs="Calibri"/>
      <w:color w:val="000000"/>
      <w:sz w:val="24"/>
      <w:szCs w:val="24"/>
    </w:rPr>
  </w:style>
  <w:style w:type="paragraph" w:customStyle="1" w:styleId="1BodyText">
    <w:name w:val="1 Body Text"/>
    <w:basedOn w:val="Default"/>
    <w:link w:val="1BodyTextChar"/>
    <w:qFormat/>
    <w:rsid w:val="00B774D7"/>
    <w:pPr>
      <w:spacing w:after="120"/>
      <w:ind w:left="1134"/>
    </w:pPr>
    <w:rPr>
      <w:bCs/>
      <w:sz w:val="20"/>
      <w:szCs w:val="20"/>
    </w:rPr>
  </w:style>
  <w:style w:type="character" w:customStyle="1" w:styleId="2HeadingSubChar">
    <w:name w:val="2 Heading Sub Char"/>
    <w:basedOn w:val="DefaultChar"/>
    <w:link w:val="2HeadingSub"/>
    <w:rsid w:val="00B774D7"/>
    <w:rPr>
      <w:rFonts w:ascii="Calibri" w:hAnsi="Calibri" w:cs="Calibri"/>
      <w:color w:val="000000"/>
      <w:sz w:val="20"/>
      <w:szCs w:val="20"/>
    </w:rPr>
  </w:style>
  <w:style w:type="paragraph" w:customStyle="1" w:styleId="1ItemTitle">
    <w:name w:val="1 Item Title"/>
    <w:basedOn w:val="Default"/>
    <w:next w:val="1BodyText"/>
    <w:link w:val="1ItemTitleChar"/>
    <w:qFormat/>
    <w:rsid w:val="004C5C58"/>
    <w:pPr>
      <w:numPr>
        <w:numId w:val="11"/>
      </w:numPr>
      <w:tabs>
        <w:tab w:val="left" w:pos="1134"/>
      </w:tabs>
      <w:ind w:left="1134" w:hanging="1134"/>
    </w:pPr>
    <w:rPr>
      <w:b/>
      <w:bCs/>
      <w:caps/>
      <w:sz w:val="20"/>
      <w:szCs w:val="20"/>
    </w:rPr>
  </w:style>
  <w:style w:type="character" w:customStyle="1" w:styleId="1BodyTextChar">
    <w:name w:val="1 Body Text Char"/>
    <w:basedOn w:val="DefaultChar"/>
    <w:link w:val="1BodyText"/>
    <w:rsid w:val="00B774D7"/>
    <w:rPr>
      <w:rFonts w:ascii="Calibri" w:hAnsi="Calibri" w:cs="Calibri"/>
      <w:bCs/>
      <w:color w:val="000000"/>
      <w:sz w:val="20"/>
      <w:szCs w:val="20"/>
    </w:rPr>
  </w:style>
  <w:style w:type="paragraph" w:styleId="Header">
    <w:name w:val="header"/>
    <w:basedOn w:val="Normal"/>
    <w:link w:val="HeaderChar"/>
    <w:uiPriority w:val="99"/>
    <w:unhideWhenUsed/>
    <w:rsid w:val="00FB04CB"/>
    <w:pPr>
      <w:tabs>
        <w:tab w:val="center" w:pos="4513"/>
        <w:tab w:val="right" w:pos="9026"/>
      </w:tabs>
      <w:spacing w:after="0" w:line="240" w:lineRule="auto"/>
    </w:pPr>
  </w:style>
  <w:style w:type="character" w:customStyle="1" w:styleId="1ItemTitleChar">
    <w:name w:val="1 Item Title Char"/>
    <w:basedOn w:val="DefaultChar"/>
    <w:link w:val="1ItemTitle"/>
    <w:rsid w:val="004C5C58"/>
    <w:rPr>
      <w:rFonts w:ascii="Calibri" w:hAnsi="Calibri" w:cs="Calibri"/>
      <w:b/>
      <w:bCs/>
      <w:caps/>
      <w:color w:val="000000"/>
      <w:sz w:val="20"/>
      <w:szCs w:val="20"/>
    </w:rPr>
  </w:style>
  <w:style w:type="character" w:customStyle="1" w:styleId="HeaderChar">
    <w:name w:val="Header Char"/>
    <w:basedOn w:val="DefaultParagraphFont"/>
    <w:link w:val="Header"/>
    <w:uiPriority w:val="99"/>
    <w:rsid w:val="00FB04CB"/>
  </w:style>
  <w:style w:type="paragraph" w:styleId="Footer">
    <w:name w:val="footer"/>
    <w:basedOn w:val="Normal"/>
    <w:link w:val="FooterChar"/>
    <w:uiPriority w:val="99"/>
    <w:unhideWhenUsed/>
    <w:rsid w:val="00FB0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4CB"/>
  </w:style>
  <w:style w:type="paragraph" w:styleId="BalloonText">
    <w:name w:val="Balloon Text"/>
    <w:basedOn w:val="Normal"/>
    <w:link w:val="BalloonTextChar"/>
    <w:uiPriority w:val="99"/>
    <w:semiHidden/>
    <w:unhideWhenUsed/>
    <w:rsid w:val="00FB0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4CB"/>
    <w:rPr>
      <w:rFonts w:ascii="Tahoma" w:hAnsi="Tahoma" w:cs="Tahoma"/>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ItemBodyText">
    <w:name w:val="2 Item Body Text"/>
    <w:basedOn w:val="Normal"/>
    <w:link w:val="2ItemBodyTextChar"/>
    <w:uiPriority w:val="1"/>
    <w:qFormat/>
    <w:rsid w:val="64B1DA7D"/>
    <w:pPr>
      <w:spacing w:after="0" w:line="240" w:lineRule="auto"/>
      <w:ind w:left="567"/>
    </w:pPr>
    <w:rPr>
      <w:rFonts w:eastAsiaTheme="minorEastAsia"/>
      <w:color w:val="000000" w:themeColor="text1"/>
      <w:sz w:val="20"/>
      <w:szCs w:val="20"/>
    </w:rPr>
  </w:style>
  <w:style w:type="character" w:customStyle="1" w:styleId="2ItemBodyTextChar">
    <w:name w:val="2 Item Body Text Char"/>
    <w:basedOn w:val="DefaultParagraphFont"/>
    <w:link w:val="2ItemBodyText"/>
    <w:uiPriority w:val="1"/>
    <w:rsid w:val="64B1DA7D"/>
    <w:rPr>
      <w:rFonts w:asciiTheme="minorHAnsi" w:eastAsiaTheme="minorEastAsia" w:hAnsiTheme="minorHAnsi" w:cstheme="minorBidi"/>
      <w:color w:val="000000" w:themeColor="text1"/>
      <w:sz w:val="20"/>
      <w:szCs w:val="20"/>
    </w:rPr>
  </w:style>
  <w:style w:type="paragraph" w:customStyle="1" w:styleId="2aBulletPOintItem">
    <w:name w:val="2 a. Bullet POint Item"/>
    <w:basedOn w:val="2ItemBodyText"/>
    <w:link w:val="2aBulletPOintItemChar"/>
    <w:qFormat/>
    <w:rsid w:val="001C1AA5"/>
    <w:pPr>
      <w:numPr>
        <w:numId w:val="16"/>
      </w:numPr>
      <w:autoSpaceDE w:val="0"/>
      <w:autoSpaceDN w:val="0"/>
      <w:adjustRightInd w:val="0"/>
      <w:ind w:left="993" w:hanging="993"/>
    </w:pPr>
    <w:rPr>
      <w:rFonts w:cs="Calibri"/>
      <w:color w:val="000000"/>
    </w:rPr>
  </w:style>
  <w:style w:type="character" w:customStyle="1" w:styleId="2aBulletPOintItemChar">
    <w:name w:val="2 a. Bullet POint Item Char"/>
    <w:basedOn w:val="2ItemBodyTextChar"/>
    <w:link w:val="2aBulletPOintItem"/>
    <w:rsid w:val="001C1AA5"/>
    <w:rPr>
      <w:rFonts w:asciiTheme="minorHAnsi" w:eastAsiaTheme="minorEastAsia" w:hAnsiTheme="minorHAnsi"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25969">
      <w:bodyDiv w:val="1"/>
      <w:marLeft w:val="0"/>
      <w:marRight w:val="0"/>
      <w:marTop w:val="0"/>
      <w:marBottom w:val="0"/>
      <w:divBdr>
        <w:top w:val="none" w:sz="0" w:space="0" w:color="auto"/>
        <w:left w:val="none" w:sz="0" w:space="0" w:color="auto"/>
        <w:bottom w:val="none" w:sz="0" w:space="0" w:color="auto"/>
        <w:right w:val="none" w:sz="0" w:space="0" w:color="auto"/>
      </w:divBdr>
    </w:div>
    <w:div w:id="500392334">
      <w:bodyDiv w:val="1"/>
      <w:marLeft w:val="0"/>
      <w:marRight w:val="0"/>
      <w:marTop w:val="0"/>
      <w:marBottom w:val="0"/>
      <w:divBdr>
        <w:top w:val="none" w:sz="0" w:space="0" w:color="auto"/>
        <w:left w:val="none" w:sz="0" w:space="0" w:color="auto"/>
        <w:bottom w:val="none" w:sz="0" w:space="0" w:color="auto"/>
        <w:right w:val="none" w:sz="0" w:space="0" w:color="auto"/>
      </w:divBdr>
    </w:div>
    <w:div w:id="684554197">
      <w:bodyDiv w:val="1"/>
      <w:marLeft w:val="0"/>
      <w:marRight w:val="0"/>
      <w:marTop w:val="0"/>
      <w:marBottom w:val="0"/>
      <w:divBdr>
        <w:top w:val="none" w:sz="0" w:space="0" w:color="auto"/>
        <w:left w:val="none" w:sz="0" w:space="0" w:color="auto"/>
        <w:bottom w:val="none" w:sz="0" w:space="0" w:color="auto"/>
        <w:right w:val="none" w:sz="0" w:space="0" w:color="auto"/>
      </w:divBdr>
    </w:div>
    <w:div w:id="1035496021">
      <w:bodyDiv w:val="1"/>
      <w:marLeft w:val="0"/>
      <w:marRight w:val="0"/>
      <w:marTop w:val="0"/>
      <w:marBottom w:val="0"/>
      <w:divBdr>
        <w:top w:val="none" w:sz="0" w:space="0" w:color="auto"/>
        <w:left w:val="none" w:sz="0" w:space="0" w:color="auto"/>
        <w:bottom w:val="none" w:sz="0" w:space="0" w:color="auto"/>
        <w:right w:val="none" w:sz="0" w:space="0" w:color="auto"/>
      </w:divBdr>
    </w:div>
    <w:div w:id="1287393218">
      <w:bodyDiv w:val="1"/>
      <w:marLeft w:val="0"/>
      <w:marRight w:val="0"/>
      <w:marTop w:val="0"/>
      <w:marBottom w:val="0"/>
      <w:divBdr>
        <w:top w:val="none" w:sz="0" w:space="0" w:color="auto"/>
        <w:left w:val="none" w:sz="0" w:space="0" w:color="auto"/>
        <w:bottom w:val="none" w:sz="0" w:space="0" w:color="auto"/>
        <w:right w:val="none" w:sz="0" w:space="0" w:color="auto"/>
      </w:divBdr>
    </w:div>
    <w:div w:id="1313943333">
      <w:bodyDiv w:val="1"/>
      <w:marLeft w:val="0"/>
      <w:marRight w:val="0"/>
      <w:marTop w:val="0"/>
      <w:marBottom w:val="0"/>
      <w:divBdr>
        <w:top w:val="none" w:sz="0" w:space="0" w:color="auto"/>
        <w:left w:val="none" w:sz="0" w:space="0" w:color="auto"/>
        <w:bottom w:val="none" w:sz="0" w:space="0" w:color="auto"/>
        <w:right w:val="none" w:sz="0" w:space="0" w:color="auto"/>
      </w:divBdr>
    </w:div>
    <w:div w:id="182327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3197</Words>
  <Characters>18226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Parish Clerk</cp:lastModifiedBy>
  <cp:revision>72</cp:revision>
  <dcterms:created xsi:type="dcterms:W3CDTF">2025-06-25T15:25:00Z</dcterms:created>
  <dcterms:modified xsi:type="dcterms:W3CDTF">2025-09-22T14:37:00Z</dcterms:modified>
</cp:coreProperties>
</file>