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7501D" w14:textId="3F67AC81" w:rsidR="00B774D7" w:rsidRDefault="006011A7" w:rsidP="00B774D7">
      <w:pPr>
        <w:pStyle w:val="2HeadingSub"/>
        <w:ind w:left="142"/>
      </w:pPr>
      <w:r>
        <w:rPr>
          <w:noProof/>
          <w:lang w:eastAsia="en-GB"/>
        </w:rPr>
        <mc:AlternateContent>
          <mc:Choice Requires="wps">
            <w:drawing>
              <wp:anchor distT="0" distB="0" distL="114300" distR="114300" simplePos="0" relativeHeight="251658240" behindDoc="0" locked="0" layoutInCell="1" allowOverlap="1" wp14:anchorId="594DDC3C" wp14:editId="595F7DBD">
                <wp:simplePos x="0" y="0"/>
                <wp:positionH relativeFrom="column">
                  <wp:posOffset>4445</wp:posOffset>
                </wp:positionH>
                <wp:positionV relativeFrom="paragraph">
                  <wp:posOffset>70485</wp:posOffset>
                </wp:positionV>
                <wp:extent cx="6150610" cy="0"/>
                <wp:effectExtent l="13970" t="12065" r="7620" b="6985"/>
                <wp:wrapNone/>
                <wp:docPr id="210771084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0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FD91B8" id="_x0000_t32" coordsize="21600,21600" o:spt="32" o:oned="t" path="m,l21600,21600e" filled="f">
                <v:path arrowok="t" fillok="f" o:connecttype="none"/>
                <o:lock v:ext="edit" shapetype="t"/>
              </v:shapetype>
              <v:shape id="AutoShape 3" o:spid="_x0000_s1026" type="#_x0000_t32" style="position:absolute;margin-left:.35pt;margin-top:5.55pt;width:484.3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k7W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"/>
            </w:pict>
          </mc:Fallback>
        </mc:AlternateContent>
      </w:r>
    </w:p>
    <w:p w14:paraId="4040B951" w14:textId="77777777" w:rsidR="00B774D7" w:rsidRDefault="00B774D7" w:rsidP="00B774D7">
      <w:pPr>
        <w:pStyle w:val="Default"/>
        <w:rPr>
          <w:sz w:val="20"/>
          <w:szCs w:val="20"/>
        </w:rPr>
      </w:pPr>
      <w:r>
        <w:rPr>
          <w:b/>
          <w:bCs/>
          <w:sz w:val="20"/>
          <w:szCs w:val="20"/>
        </w:rPr>
        <w:t xml:space="preserve">PRESENT: </w:t>
      </w:r>
    </w:p>
    <w:p w14:paraId="1C5AB60C" w14:textId="4EE64AF4" w:rsidR="002644AC" w:rsidRDefault="00B774D7" w:rsidP="002644AC">
      <w:pPr>
        <w:pStyle w:val="1BodyText"/>
      </w:pPr>
      <w:r>
        <w:t xml:space="preserve">Cllr </w:t>
      </w:r>
      <w:r w:rsidR="00FD3F7B" w:rsidRPr="7DC6C5EA">
        <w:rPr>
          <w:b/>
        </w:rPr>
        <w:t>Burden</w:t>
      </w:r>
      <w:r w:rsidR="007B6681">
        <w:t xml:space="preserve"> (Chairperson), </w:t>
      </w:r>
      <w:r>
        <w:t xml:space="preserve">Cllr </w:t>
      </w:r>
      <w:r w:rsidR="00FD3F7B" w:rsidRPr="7DC6C5EA">
        <w:rPr>
          <w:b/>
        </w:rPr>
        <w:t>Hooper</w:t>
      </w:r>
      <w:r>
        <w:t xml:space="preserve">, </w:t>
      </w:r>
      <w:r w:rsidR="003C7905">
        <w:t xml:space="preserve">Cllr </w:t>
      </w:r>
      <w:r w:rsidR="003C7905" w:rsidRPr="003C7905">
        <w:rPr>
          <w:b/>
          <w:bCs w:val="0"/>
        </w:rPr>
        <w:t>Jeffery</w:t>
      </w:r>
      <w:r w:rsidR="003C7905">
        <w:t xml:space="preserve">, </w:t>
      </w:r>
      <w:r>
        <w:t xml:space="preserve">Cllr </w:t>
      </w:r>
      <w:r w:rsidR="00FD3F7B" w:rsidRPr="7DC6C5EA">
        <w:rPr>
          <w:b/>
        </w:rPr>
        <w:t>Melville</w:t>
      </w:r>
      <w:r>
        <w:t xml:space="preserve">, Cllr </w:t>
      </w:r>
      <w:r w:rsidR="00FD3F7B" w:rsidRPr="7DC6C5EA">
        <w:rPr>
          <w:b/>
        </w:rPr>
        <w:t>Peacock</w:t>
      </w:r>
      <w:r w:rsidR="002644AC">
        <w:rPr>
          <w:b/>
        </w:rPr>
        <w:t xml:space="preserve"> </w:t>
      </w:r>
      <w:r w:rsidR="002644AC" w:rsidRPr="002644AC">
        <w:rPr>
          <w:bCs w:val="0"/>
        </w:rPr>
        <w:t xml:space="preserve">&amp; </w:t>
      </w:r>
      <w:r w:rsidR="002644AC">
        <w:t xml:space="preserve">Cllr </w:t>
      </w:r>
      <w:r w:rsidR="002644AC" w:rsidRPr="7DC6C5EA">
        <w:rPr>
          <w:b/>
        </w:rPr>
        <w:t>Vosper</w:t>
      </w:r>
    </w:p>
    <w:p w14:paraId="63108291" w14:textId="77777777" w:rsidR="00B774D7" w:rsidRDefault="00B774D7" w:rsidP="00B774D7">
      <w:pPr>
        <w:pStyle w:val="Default"/>
        <w:rPr>
          <w:sz w:val="20"/>
          <w:szCs w:val="20"/>
        </w:rPr>
      </w:pPr>
      <w:r>
        <w:rPr>
          <w:b/>
          <w:bCs/>
          <w:sz w:val="20"/>
          <w:szCs w:val="20"/>
        </w:rPr>
        <w:t xml:space="preserve">ALSO IN ATTENDANCE: </w:t>
      </w:r>
    </w:p>
    <w:p w14:paraId="5677A38C" w14:textId="6520BF4E" w:rsidR="007B6681" w:rsidRPr="000C4D24" w:rsidRDefault="00B774D7" w:rsidP="00CC7501">
      <w:pPr>
        <w:pStyle w:val="1BodyText"/>
        <w:spacing w:after="0"/>
        <w:rPr>
          <w:color w:val="000000" w:themeColor="text1"/>
        </w:rPr>
      </w:pPr>
      <w:r w:rsidRPr="00B774D7">
        <w:t xml:space="preserve">Cllr </w:t>
      </w:r>
      <w:r w:rsidRPr="00B774D7">
        <w:rPr>
          <w:b/>
        </w:rPr>
        <w:t>Wilson</w:t>
      </w:r>
      <w:r w:rsidRPr="00B774D7">
        <w:t xml:space="preserve"> (Dorset Council), </w:t>
      </w:r>
      <w:r w:rsidR="00CC7501">
        <w:t xml:space="preserve">Mr </w:t>
      </w:r>
      <w:r w:rsidR="00CC7501" w:rsidRPr="00CC7501">
        <w:rPr>
          <w:b/>
          <w:bCs w:val="0"/>
        </w:rPr>
        <w:t>Singleton</w:t>
      </w:r>
      <w:r w:rsidR="00CC7501">
        <w:t xml:space="preserve"> (National Trust</w:t>
      </w:r>
      <w:r w:rsidR="005664B7">
        <w:t>),</w:t>
      </w:r>
      <w:r w:rsidR="00CC7501">
        <w:t xml:space="preserve"> Ms </w:t>
      </w:r>
      <w:r w:rsidR="00CC7501" w:rsidRPr="00CC7501">
        <w:rPr>
          <w:b/>
          <w:bCs w:val="0"/>
        </w:rPr>
        <w:t>Roe</w:t>
      </w:r>
      <w:r w:rsidR="00CC7501">
        <w:t xml:space="preserve"> (National Trust) </w:t>
      </w:r>
      <w:r w:rsidRPr="00B774D7">
        <w:t xml:space="preserve">&amp; </w:t>
      </w:r>
      <w:r w:rsidR="00CC7501">
        <w:br/>
      </w:r>
      <w:r w:rsidRPr="00B774D7">
        <w:t xml:space="preserve">Michelle </w:t>
      </w:r>
      <w:r w:rsidRPr="00B774D7">
        <w:rPr>
          <w:b/>
        </w:rPr>
        <w:t>Harrington</w:t>
      </w:r>
      <w:r w:rsidRPr="00B774D7">
        <w:t xml:space="preserve"> </w:t>
      </w:r>
      <w:r w:rsidR="00513B1B">
        <w:t>(</w:t>
      </w:r>
      <w:r w:rsidR="002644AC">
        <w:t xml:space="preserve">Locum </w:t>
      </w:r>
      <w:r w:rsidR="00513B1B">
        <w:t>Clerk)</w:t>
      </w:r>
      <w:r w:rsidR="00CC7501">
        <w:t xml:space="preserve">. </w:t>
      </w:r>
      <w:r w:rsidR="000C4D24" w:rsidRPr="009873F7">
        <w:rPr>
          <w:color w:val="000000" w:themeColor="text1"/>
        </w:rPr>
        <w:t>Three</w:t>
      </w:r>
      <w:r w:rsidR="358769AE" w:rsidRPr="009873F7">
        <w:rPr>
          <w:color w:val="000000" w:themeColor="text1"/>
        </w:rPr>
        <w:t xml:space="preserve"> </w:t>
      </w:r>
      <w:r w:rsidR="358769AE" w:rsidRPr="000C4D24">
        <w:rPr>
          <w:color w:val="000000" w:themeColor="text1"/>
        </w:rPr>
        <w:t>Member</w:t>
      </w:r>
      <w:r w:rsidR="000C4D24">
        <w:rPr>
          <w:color w:val="000000" w:themeColor="text1"/>
        </w:rPr>
        <w:t>s</w:t>
      </w:r>
      <w:r w:rsidR="358769AE" w:rsidRPr="000C4D24">
        <w:rPr>
          <w:color w:val="000000" w:themeColor="text1"/>
        </w:rPr>
        <w:t xml:space="preserve"> of Public</w:t>
      </w:r>
      <w:r w:rsidR="00CC7501">
        <w:rPr>
          <w:color w:val="000000" w:themeColor="text1"/>
        </w:rPr>
        <w:t xml:space="preserve"> were present. </w:t>
      </w:r>
    </w:p>
    <w:p w14:paraId="7236717B" w14:textId="77777777" w:rsidR="00B774D7" w:rsidRDefault="00B774D7" w:rsidP="00B774D7">
      <w:pPr>
        <w:pStyle w:val="Default"/>
        <w:rPr>
          <w:b/>
          <w:bCs/>
          <w:sz w:val="20"/>
          <w:szCs w:val="20"/>
        </w:rPr>
      </w:pPr>
      <w:r w:rsidRPr="7DC6C5EA">
        <w:rPr>
          <w:b/>
          <w:bCs/>
          <w:sz w:val="20"/>
          <w:szCs w:val="20"/>
        </w:rPr>
        <w:t xml:space="preserve">ABSENT: </w:t>
      </w:r>
    </w:p>
    <w:p w14:paraId="1F2DEF29" w14:textId="4A25409C" w:rsidR="002644AC" w:rsidRPr="002644AC" w:rsidRDefault="002644AC" w:rsidP="002644AC">
      <w:pPr>
        <w:pStyle w:val="Default"/>
        <w:tabs>
          <w:tab w:val="left" w:pos="1134"/>
        </w:tabs>
        <w:rPr>
          <w:sz w:val="20"/>
          <w:szCs w:val="20"/>
        </w:rPr>
      </w:pPr>
      <w:r w:rsidRPr="002644AC">
        <w:rPr>
          <w:sz w:val="20"/>
          <w:szCs w:val="20"/>
        </w:rPr>
        <w:tab/>
      </w:r>
      <w:r w:rsidR="00DB2EFB">
        <w:rPr>
          <w:sz w:val="20"/>
          <w:szCs w:val="20"/>
        </w:rPr>
        <w:t xml:space="preserve">Cllr </w:t>
      </w:r>
      <w:r w:rsidR="00DB2EFB" w:rsidRPr="00DB2EFB">
        <w:rPr>
          <w:b/>
          <w:bCs/>
          <w:sz w:val="20"/>
          <w:szCs w:val="20"/>
        </w:rPr>
        <w:t>Bugler</w:t>
      </w:r>
    </w:p>
    <w:p w14:paraId="4D9FBD84" w14:textId="77777777" w:rsidR="002644AC" w:rsidRDefault="002644AC" w:rsidP="002644AC">
      <w:pPr>
        <w:pStyle w:val="Default"/>
        <w:tabs>
          <w:tab w:val="left" w:pos="1134"/>
        </w:tabs>
        <w:rPr>
          <w:sz w:val="20"/>
          <w:szCs w:val="20"/>
        </w:rPr>
      </w:pPr>
    </w:p>
    <w:p w14:paraId="5DAB6C7B" w14:textId="6FF369FF" w:rsidR="00B774D7" w:rsidRDefault="006011A7" w:rsidP="00B774D7">
      <w:pPr>
        <w:pStyle w:val="Default"/>
        <w:rPr>
          <w:b/>
          <w:bCs/>
          <w:sz w:val="20"/>
          <w:szCs w:val="20"/>
        </w:rPr>
      </w:pPr>
      <w:r>
        <w:rPr>
          <w:noProof/>
          <w:lang w:eastAsia="en-GB"/>
        </w:rPr>
        <mc:AlternateContent>
          <mc:Choice Requires="wps">
            <w:drawing>
              <wp:anchor distT="0" distB="0" distL="114300" distR="114300" simplePos="0" relativeHeight="251659264" behindDoc="0" locked="0" layoutInCell="1" allowOverlap="1" wp14:anchorId="5276C99A" wp14:editId="58271F95">
                <wp:simplePos x="0" y="0"/>
                <wp:positionH relativeFrom="column">
                  <wp:posOffset>14605</wp:posOffset>
                </wp:positionH>
                <wp:positionV relativeFrom="paragraph">
                  <wp:posOffset>25400</wp:posOffset>
                </wp:positionV>
                <wp:extent cx="6150610" cy="0"/>
                <wp:effectExtent l="5080" t="6985" r="6985" b="12065"/>
                <wp:wrapNone/>
                <wp:docPr id="122015476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0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9A11C1" id="AutoShape 4" o:spid="_x0000_s1026" type="#_x0000_t32" style="position:absolute;margin-left:1.15pt;margin-top:2pt;width:484.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k7W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"/>
            </w:pict>
          </mc:Fallback>
        </mc:AlternateContent>
      </w:r>
    </w:p>
    <w:p w14:paraId="0EEB7F85" w14:textId="40FC3EBF" w:rsidR="00D12F9F" w:rsidRDefault="00D12F9F" w:rsidP="00663799">
      <w:pPr>
        <w:pStyle w:val="1ItemTitle"/>
      </w:pPr>
      <w:r>
        <w:t xml:space="preserve">Election of </w:t>
      </w:r>
      <w:r w:rsidR="005664B7">
        <w:t>CHAIRPERSON</w:t>
      </w:r>
      <w:r>
        <w:t xml:space="preserve"> and receipt of declaration of acceptance of office.</w:t>
      </w:r>
    </w:p>
    <w:p w14:paraId="273AAD50" w14:textId="07B76BA0" w:rsidR="00D12F9F" w:rsidRDefault="00701CC2" w:rsidP="00701CC2">
      <w:pPr>
        <w:pStyle w:val="1BodyText"/>
        <w:tabs>
          <w:tab w:val="left" w:pos="5670"/>
        </w:tabs>
        <w:spacing w:after="0"/>
      </w:pPr>
      <w:r>
        <w:t>Proposed</w:t>
      </w:r>
      <w:r w:rsidR="00197044">
        <w:t xml:space="preserve"> Cllr Vosper </w:t>
      </w:r>
      <w:r>
        <w:tab/>
        <w:t>Seconded</w:t>
      </w:r>
      <w:r w:rsidR="00197044">
        <w:t xml:space="preserve"> </w:t>
      </w:r>
      <w:r w:rsidR="00237FEF">
        <w:t xml:space="preserve">Cllr </w:t>
      </w:r>
      <w:r w:rsidR="00197044">
        <w:t>Melville</w:t>
      </w:r>
    </w:p>
    <w:p w14:paraId="7E86D68F" w14:textId="59D0E8B7" w:rsidR="00701CC2" w:rsidRPr="00D12F9F" w:rsidRDefault="00701CC2" w:rsidP="00701CC2">
      <w:pPr>
        <w:pStyle w:val="1BodyText"/>
        <w:tabs>
          <w:tab w:val="left" w:pos="5670"/>
        </w:tabs>
      </w:pPr>
      <w:r w:rsidRPr="00701CC2">
        <w:rPr>
          <w:b/>
          <w:bCs w:val="0"/>
        </w:rPr>
        <w:t>RESOLVED</w:t>
      </w:r>
      <w:r>
        <w:t xml:space="preserve">: Cllr </w:t>
      </w:r>
      <w:r w:rsidRPr="00197044">
        <w:rPr>
          <w:color w:val="000000" w:themeColor="text1"/>
        </w:rPr>
        <w:t xml:space="preserve">Burden </w:t>
      </w:r>
      <w:r>
        <w:t xml:space="preserve">was elected as Council </w:t>
      </w:r>
      <w:r w:rsidR="005664B7">
        <w:t>Chairperson</w:t>
      </w:r>
      <w:r>
        <w:t xml:space="preserve"> for the civic year 2025 - 26</w:t>
      </w:r>
    </w:p>
    <w:p w14:paraId="4D3D213D" w14:textId="2555A5D8" w:rsidR="00701CC2" w:rsidRDefault="00701CC2" w:rsidP="00663799">
      <w:pPr>
        <w:pStyle w:val="1ItemTitle"/>
      </w:pPr>
      <w:r>
        <w:t xml:space="preserve">election of vice-chairman and </w:t>
      </w:r>
      <w:r w:rsidR="008D7DF0">
        <w:t>receipt of declaration of acceptance of office</w:t>
      </w:r>
    </w:p>
    <w:p w14:paraId="77A68C53" w14:textId="12A7523F" w:rsidR="00701CC2" w:rsidRDefault="00701CC2" w:rsidP="00701CC2">
      <w:pPr>
        <w:pStyle w:val="1BodyText"/>
        <w:tabs>
          <w:tab w:val="left" w:pos="5670"/>
        </w:tabs>
        <w:spacing w:after="0"/>
      </w:pPr>
      <w:r>
        <w:t>Proposed</w:t>
      </w:r>
      <w:r w:rsidR="00197044">
        <w:t xml:space="preserve"> Burden</w:t>
      </w:r>
      <w:r>
        <w:tab/>
        <w:t>Seconded</w:t>
      </w:r>
      <w:r w:rsidR="00197044">
        <w:t xml:space="preserve"> Vosper</w:t>
      </w:r>
    </w:p>
    <w:p w14:paraId="4B62501A" w14:textId="4D27CAC6" w:rsidR="00701CC2" w:rsidRPr="00D12F9F" w:rsidRDefault="00701CC2" w:rsidP="00701CC2">
      <w:pPr>
        <w:pStyle w:val="1BodyText"/>
      </w:pPr>
      <w:r w:rsidRPr="00701CC2">
        <w:rPr>
          <w:b/>
          <w:bCs w:val="0"/>
        </w:rPr>
        <w:t>RESOLVED</w:t>
      </w:r>
      <w:r>
        <w:t xml:space="preserve">: Cllr </w:t>
      </w:r>
      <w:r w:rsidRPr="00197044">
        <w:rPr>
          <w:color w:val="000000" w:themeColor="text1"/>
        </w:rPr>
        <w:t>Bugler</w:t>
      </w:r>
      <w:r w:rsidRPr="00701CC2">
        <w:rPr>
          <w:color w:val="FF0000"/>
        </w:rPr>
        <w:t xml:space="preserve"> </w:t>
      </w:r>
      <w:r>
        <w:t xml:space="preserve">was elected as Council </w:t>
      </w:r>
      <w:r w:rsidR="005664B7">
        <w:t>Chairperson</w:t>
      </w:r>
      <w:r>
        <w:t xml:space="preserve"> for the civic year 2025 - 26</w:t>
      </w:r>
    </w:p>
    <w:p w14:paraId="616F5E66" w14:textId="5F8A070B" w:rsidR="00B774D7" w:rsidRDefault="32B9CA7A" w:rsidP="00663799">
      <w:pPr>
        <w:pStyle w:val="1ItemTitle"/>
      </w:pPr>
      <w:r>
        <w:t>APOLOGIES FOR ABSENCE (LOCAL GOVERNMENT ACT</w:t>
      </w:r>
      <w:r w:rsidR="03D16696">
        <w:t xml:space="preserve"> </w:t>
      </w:r>
      <w:r>
        <w:t xml:space="preserve">(LGA) 1972 S85 (1)) </w:t>
      </w:r>
    </w:p>
    <w:p w14:paraId="5D55066B" w14:textId="587F0E91" w:rsidR="00B774D7" w:rsidRDefault="32B9CA7A" w:rsidP="00B774D7">
      <w:pPr>
        <w:pStyle w:val="1BodyText"/>
      </w:pPr>
      <w:r>
        <w:t xml:space="preserve">Apologies have been received from </w:t>
      </w:r>
      <w:r w:rsidR="0614C1A0">
        <w:t xml:space="preserve">Cllr </w:t>
      </w:r>
      <w:r w:rsidR="00197044" w:rsidRPr="00197044">
        <w:rPr>
          <w:bCs w:val="0"/>
          <w:color w:val="000000" w:themeColor="text1"/>
        </w:rPr>
        <w:t>Bugler</w:t>
      </w:r>
      <w:r w:rsidR="0614C1A0" w:rsidRPr="00197044">
        <w:rPr>
          <w:bCs w:val="0"/>
          <w:color w:val="000000" w:themeColor="text1"/>
        </w:rPr>
        <w:t xml:space="preserve"> </w:t>
      </w:r>
      <w:r>
        <w:t xml:space="preserve">and accepted by all. </w:t>
      </w:r>
    </w:p>
    <w:p w14:paraId="3650B06F" w14:textId="3D737AC4" w:rsidR="00B774D7" w:rsidRDefault="32B9CA7A" w:rsidP="00663799">
      <w:pPr>
        <w:pStyle w:val="1ItemTitle"/>
      </w:pPr>
      <w:r>
        <w:t xml:space="preserve">DECLARATIONS OF INTEREST AND DISPENSATIONS </w:t>
      </w:r>
      <w:r w:rsidR="03D16696">
        <w:t xml:space="preserve">(Localism Act 2011 s33(b-e)) </w:t>
      </w:r>
      <w:r>
        <w:t xml:space="preserve">RELATING TO ITEMS ON THE AGENDA </w:t>
      </w:r>
    </w:p>
    <w:p w14:paraId="3A582D76" w14:textId="5EEF1492" w:rsidR="003A03EE" w:rsidRDefault="358769AE" w:rsidP="003A03EE">
      <w:pPr>
        <w:pStyle w:val="1BodyText"/>
      </w:pPr>
      <w:r w:rsidRPr="000C4D24">
        <w:rPr>
          <w:color w:val="000000" w:themeColor="text1"/>
        </w:rPr>
        <w:t xml:space="preserve">Cllr </w:t>
      </w:r>
      <w:r w:rsidR="08F38D57" w:rsidRPr="000C4D24">
        <w:rPr>
          <w:color w:val="000000" w:themeColor="text1"/>
        </w:rPr>
        <w:t xml:space="preserve">Burden </w:t>
      </w:r>
      <w:r w:rsidRPr="000C4D24">
        <w:rPr>
          <w:color w:val="000000" w:themeColor="text1"/>
        </w:rPr>
        <w:t>declared</w:t>
      </w:r>
      <w:r>
        <w:t xml:space="preserve"> </w:t>
      </w:r>
      <w:r w:rsidR="00332EA0">
        <w:t>a</w:t>
      </w:r>
      <w:r>
        <w:t xml:space="preserve"> </w:t>
      </w:r>
      <w:r w:rsidR="0072265C">
        <w:t xml:space="preserve">pecuniary </w:t>
      </w:r>
      <w:r>
        <w:t xml:space="preserve">interest in agenda item </w:t>
      </w:r>
      <w:r w:rsidR="00701CC2" w:rsidRPr="00701CC2">
        <w:rPr>
          <w:color w:val="000000" w:themeColor="text1"/>
        </w:rPr>
        <w:t>11a2</w:t>
      </w:r>
      <w:r>
        <w:t xml:space="preserve">, monthly expenditure, as </w:t>
      </w:r>
      <w:r w:rsidR="00237FEF">
        <w:t xml:space="preserve">an </w:t>
      </w:r>
      <w:r>
        <w:t>approved contractor</w:t>
      </w:r>
      <w:r w:rsidR="00237FEF">
        <w:t xml:space="preserve"> </w:t>
      </w:r>
      <w:r>
        <w:t xml:space="preserve">to Worth Matravers Parish Council. </w:t>
      </w:r>
      <w:r w:rsidR="32B9CA7A">
        <w:t xml:space="preserve">No </w:t>
      </w:r>
      <w:r>
        <w:t>further declarations were made or dispensations</w:t>
      </w:r>
      <w:r w:rsidR="32B9CA7A">
        <w:t xml:space="preserve"> </w:t>
      </w:r>
      <w:r>
        <w:t>requested</w:t>
      </w:r>
      <w:r w:rsidR="32B9CA7A">
        <w:t xml:space="preserve">. </w:t>
      </w:r>
    </w:p>
    <w:p w14:paraId="508D0D21" w14:textId="57A4DC84" w:rsidR="00701CC2" w:rsidRDefault="00701CC2" w:rsidP="00663799">
      <w:pPr>
        <w:pStyle w:val="1ItemTitle"/>
      </w:pPr>
      <w:r>
        <w:t>liaison officer, represenative &amp; working groups</w:t>
      </w:r>
    </w:p>
    <w:p w14:paraId="7D128503" w14:textId="7449FBC5" w:rsidR="00701CC2" w:rsidRDefault="00701CC2" w:rsidP="00701CC2">
      <w:pPr>
        <w:pStyle w:val="1BodyText"/>
      </w:pPr>
      <w:r w:rsidRPr="00701CC2">
        <w:rPr>
          <w:b/>
        </w:rPr>
        <w:t>RESOLVED</w:t>
      </w:r>
      <w:r w:rsidR="0000285E">
        <w:rPr>
          <w:b/>
        </w:rPr>
        <w:t xml:space="preserve"> / ACTION</w:t>
      </w:r>
      <w:r>
        <w:t>: To assign the following Cllr’s as representatives</w:t>
      </w:r>
      <w:r w:rsidR="00237FEF">
        <w:t xml:space="preserve">, </w:t>
      </w:r>
      <w:r>
        <w:t>Officers &amp; set up the following working groups</w:t>
      </w:r>
      <w:r w:rsidR="005664B7">
        <w:t xml:space="preserve">. </w:t>
      </w:r>
      <w:r w:rsidR="0000285E">
        <w:t xml:space="preserve">Clerk to publish list on the website. </w:t>
      </w:r>
    </w:p>
    <w:tbl>
      <w:tblPr>
        <w:tblStyle w:val="TableGrid"/>
        <w:tblW w:w="9214" w:type="dxa"/>
        <w:tblInd w:w="1129" w:type="dxa"/>
        <w:tblLook w:val="04A0" w:firstRow="1" w:lastRow="0" w:firstColumn="1" w:lastColumn="0" w:noHBand="0" w:noVBand="1"/>
      </w:tblPr>
      <w:tblGrid>
        <w:gridCol w:w="4820"/>
        <w:gridCol w:w="4394"/>
      </w:tblGrid>
      <w:tr w:rsidR="009873F7" w:rsidRPr="009873F7" w14:paraId="6EAE468E" w14:textId="77777777" w:rsidTr="00701CC2">
        <w:tc>
          <w:tcPr>
            <w:tcW w:w="9214" w:type="dxa"/>
            <w:gridSpan w:val="2"/>
          </w:tcPr>
          <w:p w14:paraId="7B545E30" w14:textId="77777777" w:rsidR="00701CC2" w:rsidRPr="009873F7" w:rsidRDefault="00701CC2" w:rsidP="00F02157">
            <w:pPr>
              <w:rPr>
                <w:b/>
                <w:bCs/>
                <w:color w:val="000000" w:themeColor="text1"/>
                <w:sz w:val="20"/>
                <w:szCs w:val="20"/>
              </w:rPr>
            </w:pPr>
            <w:r w:rsidRPr="009873F7">
              <w:rPr>
                <w:b/>
                <w:bCs/>
                <w:color w:val="000000" w:themeColor="text1"/>
                <w:sz w:val="20"/>
                <w:szCs w:val="20"/>
              </w:rPr>
              <w:t>Representative</w:t>
            </w:r>
          </w:p>
        </w:tc>
      </w:tr>
      <w:tr w:rsidR="009873F7" w:rsidRPr="009873F7" w14:paraId="1E8AED56" w14:textId="77777777" w:rsidTr="00701CC2">
        <w:tc>
          <w:tcPr>
            <w:tcW w:w="4820" w:type="dxa"/>
          </w:tcPr>
          <w:p w14:paraId="2ED59DD0" w14:textId="77777777" w:rsidR="00701CC2" w:rsidRPr="009873F7" w:rsidRDefault="00701CC2" w:rsidP="00F02157">
            <w:pPr>
              <w:rPr>
                <w:color w:val="000000" w:themeColor="text1"/>
                <w:sz w:val="20"/>
                <w:szCs w:val="20"/>
              </w:rPr>
            </w:pPr>
            <w:r w:rsidRPr="009873F7">
              <w:rPr>
                <w:color w:val="000000" w:themeColor="text1"/>
                <w:sz w:val="20"/>
                <w:szCs w:val="20"/>
              </w:rPr>
              <w:t>Sustainable Worth</w:t>
            </w:r>
          </w:p>
        </w:tc>
        <w:tc>
          <w:tcPr>
            <w:tcW w:w="4394" w:type="dxa"/>
          </w:tcPr>
          <w:p w14:paraId="54140183" w14:textId="77777777" w:rsidR="00701CC2" w:rsidRPr="009873F7" w:rsidRDefault="00701CC2" w:rsidP="00F02157">
            <w:pPr>
              <w:rPr>
                <w:color w:val="000000" w:themeColor="text1"/>
                <w:sz w:val="20"/>
                <w:szCs w:val="20"/>
              </w:rPr>
            </w:pPr>
            <w:r w:rsidRPr="009873F7">
              <w:rPr>
                <w:color w:val="000000" w:themeColor="text1"/>
                <w:sz w:val="20"/>
                <w:szCs w:val="20"/>
              </w:rPr>
              <w:t>Cllr Vosper</w:t>
            </w:r>
          </w:p>
        </w:tc>
      </w:tr>
      <w:tr w:rsidR="009873F7" w:rsidRPr="009873F7" w14:paraId="0ACECE53" w14:textId="77777777" w:rsidTr="00701CC2">
        <w:tc>
          <w:tcPr>
            <w:tcW w:w="4820" w:type="dxa"/>
          </w:tcPr>
          <w:p w14:paraId="52BFC18D" w14:textId="77777777" w:rsidR="00701CC2" w:rsidRPr="009873F7" w:rsidRDefault="00701CC2" w:rsidP="00F02157">
            <w:pPr>
              <w:rPr>
                <w:color w:val="000000" w:themeColor="text1"/>
                <w:sz w:val="20"/>
                <w:szCs w:val="20"/>
              </w:rPr>
            </w:pPr>
            <w:r w:rsidRPr="009873F7">
              <w:rPr>
                <w:color w:val="000000" w:themeColor="text1"/>
                <w:sz w:val="20"/>
                <w:szCs w:val="20"/>
              </w:rPr>
              <w:t>Village Hall - Harmans Cross</w:t>
            </w:r>
          </w:p>
        </w:tc>
        <w:tc>
          <w:tcPr>
            <w:tcW w:w="4394" w:type="dxa"/>
          </w:tcPr>
          <w:p w14:paraId="217118BD" w14:textId="77777777" w:rsidR="00701CC2" w:rsidRPr="009873F7" w:rsidRDefault="00701CC2" w:rsidP="00F02157">
            <w:pPr>
              <w:rPr>
                <w:color w:val="000000" w:themeColor="text1"/>
                <w:sz w:val="20"/>
                <w:szCs w:val="20"/>
              </w:rPr>
            </w:pPr>
            <w:r w:rsidRPr="009873F7">
              <w:rPr>
                <w:color w:val="000000" w:themeColor="text1"/>
                <w:sz w:val="20"/>
                <w:szCs w:val="20"/>
              </w:rPr>
              <w:t>Cllr Peacock</w:t>
            </w:r>
          </w:p>
        </w:tc>
      </w:tr>
      <w:tr w:rsidR="009873F7" w:rsidRPr="009873F7" w14:paraId="33FEF615" w14:textId="77777777" w:rsidTr="00701CC2">
        <w:tc>
          <w:tcPr>
            <w:tcW w:w="4820" w:type="dxa"/>
          </w:tcPr>
          <w:p w14:paraId="3ACDFA74" w14:textId="77777777" w:rsidR="00701CC2" w:rsidRPr="009873F7" w:rsidRDefault="00701CC2" w:rsidP="00F02157">
            <w:pPr>
              <w:rPr>
                <w:color w:val="000000" w:themeColor="text1"/>
                <w:sz w:val="20"/>
                <w:szCs w:val="20"/>
              </w:rPr>
            </w:pPr>
            <w:r w:rsidRPr="009873F7">
              <w:rPr>
                <w:color w:val="000000" w:themeColor="text1"/>
                <w:sz w:val="20"/>
                <w:szCs w:val="20"/>
              </w:rPr>
              <w:t>Village Hall - Worth Matravers</w:t>
            </w:r>
          </w:p>
        </w:tc>
        <w:tc>
          <w:tcPr>
            <w:tcW w:w="4394" w:type="dxa"/>
          </w:tcPr>
          <w:p w14:paraId="0B0E05BE" w14:textId="77777777" w:rsidR="00701CC2" w:rsidRPr="009873F7" w:rsidRDefault="00701CC2" w:rsidP="00F02157">
            <w:pPr>
              <w:rPr>
                <w:color w:val="000000" w:themeColor="text1"/>
                <w:sz w:val="20"/>
                <w:szCs w:val="20"/>
              </w:rPr>
            </w:pPr>
            <w:r w:rsidRPr="009873F7">
              <w:rPr>
                <w:color w:val="000000" w:themeColor="text1"/>
                <w:sz w:val="20"/>
                <w:szCs w:val="20"/>
              </w:rPr>
              <w:t>Cllr Vosper</w:t>
            </w:r>
          </w:p>
        </w:tc>
      </w:tr>
      <w:tr w:rsidR="009873F7" w:rsidRPr="009873F7" w14:paraId="0AF25A78" w14:textId="77777777" w:rsidTr="00701CC2">
        <w:tc>
          <w:tcPr>
            <w:tcW w:w="4820" w:type="dxa"/>
          </w:tcPr>
          <w:p w14:paraId="74822A23" w14:textId="0C5A79A9" w:rsidR="00701CC2" w:rsidRPr="009873F7" w:rsidRDefault="00701CC2" w:rsidP="00701CC2">
            <w:pPr>
              <w:rPr>
                <w:color w:val="000000" w:themeColor="text1"/>
                <w:sz w:val="20"/>
                <w:szCs w:val="20"/>
              </w:rPr>
            </w:pPr>
            <w:r w:rsidRPr="009873F7">
              <w:rPr>
                <w:color w:val="000000" w:themeColor="text1"/>
                <w:sz w:val="20"/>
                <w:szCs w:val="20"/>
              </w:rPr>
              <w:t>Dorset Association of Parish and Town Council (DAPTC)</w:t>
            </w:r>
          </w:p>
        </w:tc>
        <w:tc>
          <w:tcPr>
            <w:tcW w:w="4394" w:type="dxa"/>
          </w:tcPr>
          <w:p w14:paraId="4097645F" w14:textId="73DBEBE4" w:rsidR="00701CC2" w:rsidRPr="009873F7" w:rsidRDefault="007941C5" w:rsidP="00701CC2">
            <w:pPr>
              <w:rPr>
                <w:color w:val="000000" w:themeColor="text1"/>
                <w:sz w:val="20"/>
                <w:szCs w:val="20"/>
              </w:rPr>
            </w:pPr>
            <w:r w:rsidRPr="009873F7">
              <w:rPr>
                <w:color w:val="000000" w:themeColor="text1"/>
                <w:sz w:val="20"/>
                <w:szCs w:val="20"/>
              </w:rPr>
              <w:t>Cllr Ho</w:t>
            </w:r>
            <w:r w:rsidR="00D82236">
              <w:rPr>
                <w:color w:val="000000" w:themeColor="text1"/>
                <w:sz w:val="20"/>
                <w:szCs w:val="20"/>
              </w:rPr>
              <w:t>o</w:t>
            </w:r>
            <w:r w:rsidRPr="009873F7">
              <w:rPr>
                <w:color w:val="000000" w:themeColor="text1"/>
                <w:sz w:val="20"/>
                <w:szCs w:val="20"/>
              </w:rPr>
              <w:t>per &amp; Cllr Jeffery</w:t>
            </w:r>
          </w:p>
        </w:tc>
      </w:tr>
      <w:tr w:rsidR="009873F7" w:rsidRPr="009873F7" w14:paraId="0927E1D3" w14:textId="77777777" w:rsidTr="00701CC2">
        <w:tc>
          <w:tcPr>
            <w:tcW w:w="4820" w:type="dxa"/>
          </w:tcPr>
          <w:p w14:paraId="0D6FABFB" w14:textId="05F9F3B5" w:rsidR="00701CC2" w:rsidRPr="009873F7" w:rsidRDefault="00701CC2" w:rsidP="00701CC2">
            <w:pPr>
              <w:rPr>
                <w:color w:val="000000" w:themeColor="text1"/>
                <w:sz w:val="20"/>
                <w:szCs w:val="20"/>
              </w:rPr>
            </w:pPr>
            <w:r w:rsidRPr="009873F7">
              <w:rPr>
                <w:color w:val="000000" w:themeColor="text1"/>
                <w:sz w:val="20"/>
                <w:szCs w:val="20"/>
              </w:rPr>
              <w:t>Ferry</w:t>
            </w:r>
          </w:p>
        </w:tc>
        <w:tc>
          <w:tcPr>
            <w:tcW w:w="4394" w:type="dxa"/>
          </w:tcPr>
          <w:p w14:paraId="10257C8D" w14:textId="46AE25CE" w:rsidR="00701CC2" w:rsidRPr="009873F7" w:rsidRDefault="007941C5" w:rsidP="00701CC2">
            <w:pPr>
              <w:rPr>
                <w:color w:val="000000" w:themeColor="text1"/>
                <w:sz w:val="20"/>
                <w:szCs w:val="20"/>
              </w:rPr>
            </w:pPr>
            <w:r w:rsidRPr="009873F7">
              <w:rPr>
                <w:color w:val="000000" w:themeColor="text1"/>
                <w:sz w:val="20"/>
                <w:szCs w:val="20"/>
              </w:rPr>
              <w:t>Clerk</w:t>
            </w:r>
          </w:p>
        </w:tc>
      </w:tr>
      <w:tr w:rsidR="009873F7" w:rsidRPr="009873F7" w14:paraId="6AAB7599" w14:textId="77777777" w:rsidTr="00701CC2">
        <w:tc>
          <w:tcPr>
            <w:tcW w:w="4820" w:type="dxa"/>
          </w:tcPr>
          <w:p w14:paraId="034BB91A" w14:textId="610719C7" w:rsidR="00701CC2" w:rsidRPr="009873F7" w:rsidRDefault="00701CC2" w:rsidP="00701CC2">
            <w:pPr>
              <w:rPr>
                <w:color w:val="000000" w:themeColor="text1"/>
                <w:sz w:val="20"/>
                <w:szCs w:val="20"/>
              </w:rPr>
            </w:pPr>
            <w:r w:rsidRPr="009873F7">
              <w:rPr>
                <w:color w:val="000000" w:themeColor="text1"/>
                <w:sz w:val="20"/>
                <w:szCs w:val="20"/>
              </w:rPr>
              <w:t>Purbeck Transport Action Group (PTAG)</w:t>
            </w:r>
          </w:p>
        </w:tc>
        <w:tc>
          <w:tcPr>
            <w:tcW w:w="4394" w:type="dxa"/>
          </w:tcPr>
          <w:p w14:paraId="0B08C648" w14:textId="4EDEF47B" w:rsidR="00701CC2" w:rsidRPr="009873F7" w:rsidRDefault="0072143D" w:rsidP="00701CC2">
            <w:pPr>
              <w:rPr>
                <w:color w:val="000000" w:themeColor="text1"/>
                <w:sz w:val="20"/>
                <w:szCs w:val="20"/>
              </w:rPr>
            </w:pPr>
            <w:r w:rsidRPr="009873F7">
              <w:rPr>
                <w:color w:val="000000" w:themeColor="text1"/>
                <w:sz w:val="20"/>
                <w:szCs w:val="20"/>
              </w:rPr>
              <w:t xml:space="preserve">Cllr </w:t>
            </w:r>
            <w:r w:rsidR="007941C5" w:rsidRPr="009873F7">
              <w:rPr>
                <w:color w:val="000000" w:themeColor="text1"/>
                <w:sz w:val="20"/>
                <w:szCs w:val="20"/>
              </w:rPr>
              <w:t>Hooper</w:t>
            </w:r>
            <w:r w:rsidR="009873F7">
              <w:rPr>
                <w:color w:val="000000" w:themeColor="text1"/>
                <w:sz w:val="20"/>
                <w:szCs w:val="20"/>
              </w:rPr>
              <w:t xml:space="preserve"> &amp; Cllr Peacock</w:t>
            </w:r>
          </w:p>
        </w:tc>
      </w:tr>
      <w:tr w:rsidR="009873F7" w:rsidRPr="009873F7" w14:paraId="0B4C7AAC" w14:textId="77777777" w:rsidTr="00701CC2">
        <w:tc>
          <w:tcPr>
            <w:tcW w:w="9214" w:type="dxa"/>
            <w:gridSpan w:val="2"/>
          </w:tcPr>
          <w:p w14:paraId="3A312B07" w14:textId="77777777" w:rsidR="00701CC2" w:rsidRPr="009873F7" w:rsidRDefault="00701CC2" w:rsidP="00701CC2">
            <w:pPr>
              <w:rPr>
                <w:b/>
                <w:bCs/>
                <w:color w:val="000000" w:themeColor="text1"/>
                <w:sz w:val="20"/>
                <w:szCs w:val="20"/>
              </w:rPr>
            </w:pPr>
            <w:r w:rsidRPr="009873F7">
              <w:rPr>
                <w:b/>
                <w:bCs/>
                <w:color w:val="000000" w:themeColor="text1"/>
                <w:sz w:val="20"/>
                <w:szCs w:val="20"/>
              </w:rPr>
              <w:t>Liaison Officer</w:t>
            </w:r>
          </w:p>
        </w:tc>
      </w:tr>
      <w:tr w:rsidR="009873F7" w:rsidRPr="009873F7" w14:paraId="07059986" w14:textId="77777777" w:rsidTr="00701CC2">
        <w:tc>
          <w:tcPr>
            <w:tcW w:w="4820" w:type="dxa"/>
          </w:tcPr>
          <w:p w14:paraId="100AC4C5" w14:textId="77777777" w:rsidR="00701CC2" w:rsidRPr="009873F7" w:rsidRDefault="00701CC2" w:rsidP="00701CC2">
            <w:pPr>
              <w:rPr>
                <w:color w:val="000000" w:themeColor="text1"/>
                <w:sz w:val="20"/>
                <w:szCs w:val="20"/>
              </w:rPr>
            </w:pPr>
            <w:r w:rsidRPr="009873F7">
              <w:rPr>
                <w:color w:val="000000" w:themeColor="text1"/>
                <w:sz w:val="20"/>
                <w:szCs w:val="20"/>
              </w:rPr>
              <w:t>Rights of Way</w:t>
            </w:r>
          </w:p>
        </w:tc>
        <w:tc>
          <w:tcPr>
            <w:tcW w:w="4394" w:type="dxa"/>
          </w:tcPr>
          <w:p w14:paraId="082B7A75" w14:textId="52DD2B7D" w:rsidR="00701CC2" w:rsidRPr="009873F7" w:rsidRDefault="007941C5" w:rsidP="00701CC2">
            <w:pPr>
              <w:rPr>
                <w:color w:val="000000" w:themeColor="text1"/>
                <w:sz w:val="20"/>
                <w:szCs w:val="20"/>
              </w:rPr>
            </w:pPr>
            <w:r w:rsidRPr="009873F7">
              <w:rPr>
                <w:color w:val="000000" w:themeColor="text1"/>
                <w:sz w:val="20"/>
                <w:szCs w:val="20"/>
              </w:rPr>
              <w:t>TBC</w:t>
            </w:r>
          </w:p>
        </w:tc>
      </w:tr>
      <w:tr w:rsidR="009873F7" w:rsidRPr="009873F7" w14:paraId="1DA9CDA7" w14:textId="77777777" w:rsidTr="00701CC2">
        <w:tc>
          <w:tcPr>
            <w:tcW w:w="4820" w:type="dxa"/>
          </w:tcPr>
          <w:p w14:paraId="57471ED8" w14:textId="77777777" w:rsidR="00701CC2" w:rsidRPr="009873F7" w:rsidRDefault="00701CC2" w:rsidP="00701CC2">
            <w:pPr>
              <w:rPr>
                <w:color w:val="000000" w:themeColor="text1"/>
                <w:sz w:val="20"/>
                <w:szCs w:val="20"/>
              </w:rPr>
            </w:pPr>
            <w:r w:rsidRPr="009873F7">
              <w:rPr>
                <w:color w:val="000000" w:themeColor="text1"/>
                <w:sz w:val="20"/>
                <w:szCs w:val="20"/>
              </w:rPr>
              <w:t>Swanworth Quarry</w:t>
            </w:r>
          </w:p>
        </w:tc>
        <w:tc>
          <w:tcPr>
            <w:tcW w:w="4394" w:type="dxa"/>
          </w:tcPr>
          <w:p w14:paraId="5E773143" w14:textId="7706BC8C" w:rsidR="00701CC2" w:rsidRPr="009873F7" w:rsidRDefault="007941C5" w:rsidP="00701CC2">
            <w:pPr>
              <w:rPr>
                <w:color w:val="000000" w:themeColor="text1"/>
                <w:sz w:val="20"/>
                <w:szCs w:val="20"/>
              </w:rPr>
            </w:pPr>
            <w:r w:rsidRPr="009873F7">
              <w:rPr>
                <w:color w:val="000000" w:themeColor="text1"/>
                <w:sz w:val="20"/>
                <w:szCs w:val="20"/>
              </w:rPr>
              <w:t>Cllr Burden</w:t>
            </w:r>
          </w:p>
        </w:tc>
      </w:tr>
      <w:tr w:rsidR="009873F7" w:rsidRPr="009873F7" w14:paraId="131AAE8E" w14:textId="77777777" w:rsidTr="00701CC2">
        <w:tc>
          <w:tcPr>
            <w:tcW w:w="9214" w:type="dxa"/>
            <w:gridSpan w:val="2"/>
          </w:tcPr>
          <w:p w14:paraId="2FB6CE72" w14:textId="77777777" w:rsidR="00701CC2" w:rsidRPr="009873F7" w:rsidRDefault="00701CC2" w:rsidP="00701CC2">
            <w:pPr>
              <w:ind w:left="22"/>
              <w:rPr>
                <w:b/>
                <w:bCs/>
                <w:color w:val="000000" w:themeColor="text1"/>
                <w:sz w:val="20"/>
                <w:szCs w:val="20"/>
              </w:rPr>
            </w:pPr>
            <w:r w:rsidRPr="009873F7">
              <w:rPr>
                <w:b/>
                <w:bCs/>
                <w:color w:val="000000" w:themeColor="text1"/>
                <w:sz w:val="20"/>
                <w:szCs w:val="20"/>
              </w:rPr>
              <w:t>Working Groups</w:t>
            </w:r>
          </w:p>
        </w:tc>
      </w:tr>
      <w:tr w:rsidR="009873F7" w:rsidRPr="009873F7" w14:paraId="7B3FAA59" w14:textId="77777777" w:rsidTr="00701CC2">
        <w:tc>
          <w:tcPr>
            <w:tcW w:w="4820" w:type="dxa"/>
          </w:tcPr>
          <w:p w14:paraId="06CDA276" w14:textId="77777777" w:rsidR="00701CC2" w:rsidRPr="009873F7" w:rsidRDefault="00701CC2" w:rsidP="00701CC2">
            <w:pPr>
              <w:rPr>
                <w:color w:val="000000" w:themeColor="text1"/>
                <w:sz w:val="20"/>
                <w:szCs w:val="20"/>
              </w:rPr>
            </w:pPr>
            <w:r w:rsidRPr="009873F7">
              <w:rPr>
                <w:color w:val="000000" w:themeColor="text1"/>
                <w:sz w:val="20"/>
                <w:szCs w:val="20"/>
              </w:rPr>
              <w:t>Finance and Personnel</w:t>
            </w:r>
          </w:p>
        </w:tc>
        <w:tc>
          <w:tcPr>
            <w:tcW w:w="4394" w:type="dxa"/>
          </w:tcPr>
          <w:p w14:paraId="19DE2BB6" w14:textId="5F23A138" w:rsidR="00701CC2" w:rsidRPr="009873F7" w:rsidRDefault="009873F7" w:rsidP="00701CC2">
            <w:pPr>
              <w:rPr>
                <w:color w:val="000000" w:themeColor="text1"/>
                <w:sz w:val="20"/>
                <w:szCs w:val="20"/>
              </w:rPr>
            </w:pPr>
            <w:r w:rsidRPr="009873F7">
              <w:rPr>
                <w:color w:val="000000" w:themeColor="text1"/>
                <w:sz w:val="20"/>
                <w:szCs w:val="20"/>
              </w:rPr>
              <w:t>Cllr Bugler, Cllr Burden &amp; Cllr Vosper</w:t>
            </w:r>
          </w:p>
        </w:tc>
      </w:tr>
    </w:tbl>
    <w:p w14:paraId="0A4E5D0C" w14:textId="77777777" w:rsidR="00701CC2" w:rsidRPr="00701CC2" w:rsidRDefault="00701CC2" w:rsidP="00701CC2">
      <w:pPr>
        <w:pStyle w:val="1BodyText"/>
      </w:pPr>
    </w:p>
    <w:p w14:paraId="71132F3D" w14:textId="038277AA" w:rsidR="008B0451" w:rsidRDefault="008B0451" w:rsidP="00663799">
      <w:pPr>
        <w:pStyle w:val="1ItemTitle"/>
      </w:pPr>
      <w:r>
        <w:t>general power of competence</w:t>
      </w:r>
    </w:p>
    <w:p w14:paraId="1911EDED" w14:textId="2DB04522" w:rsidR="008B0451" w:rsidRDefault="008B0451" w:rsidP="008B0451">
      <w:pPr>
        <w:pStyle w:val="1BodyText"/>
        <w:tabs>
          <w:tab w:val="left" w:pos="5670"/>
        </w:tabs>
        <w:spacing w:after="0"/>
      </w:pPr>
      <w:r>
        <w:t xml:space="preserve">Proposed Cllr </w:t>
      </w:r>
      <w:r w:rsidR="0072143D" w:rsidRPr="009873F7">
        <w:rPr>
          <w:color w:val="000000" w:themeColor="text1"/>
        </w:rPr>
        <w:t>Burden</w:t>
      </w:r>
      <w:r w:rsidRPr="009873F7">
        <w:rPr>
          <w:color w:val="000000" w:themeColor="text1"/>
        </w:rPr>
        <w:t xml:space="preserve"> </w:t>
      </w:r>
      <w:r w:rsidRPr="009873F7">
        <w:rPr>
          <w:color w:val="000000" w:themeColor="text1"/>
        </w:rPr>
        <w:tab/>
        <w:t xml:space="preserve">Seconded Cllr </w:t>
      </w:r>
      <w:r w:rsidR="0072143D" w:rsidRPr="009873F7">
        <w:rPr>
          <w:color w:val="000000" w:themeColor="text1"/>
        </w:rPr>
        <w:t>Vosper</w:t>
      </w:r>
      <w:r w:rsidRPr="009873F7">
        <w:rPr>
          <w:color w:val="000000" w:themeColor="text1"/>
        </w:rPr>
        <w:t xml:space="preserve"> </w:t>
      </w:r>
    </w:p>
    <w:p w14:paraId="7F655209" w14:textId="5FE14EC6" w:rsidR="008B0451" w:rsidRDefault="008B0451" w:rsidP="008B0451">
      <w:pPr>
        <w:pStyle w:val="1BodyText"/>
      </w:pPr>
      <w:r w:rsidRPr="008B0451">
        <w:rPr>
          <w:b/>
          <w:bCs w:val="0"/>
        </w:rPr>
        <w:t>RESOLVED</w:t>
      </w:r>
      <w:r>
        <w:t xml:space="preserve"> – In line with the Parish Councils (General Power of Competence) (Prescribed Conditions) Order 2012 Worth Matravers Parish Council declare at the time of making this resolution meet the criteria to qualify for the General Power of Competence. Criteria matched as described in the Localism Act 2011 s8 is that over two thirds of Councillors are elected (six out of seven total seats); and the Clerk is Certificate in Local Council Administration (CiLCA) qualified.</w:t>
      </w:r>
    </w:p>
    <w:p w14:paraId="4E42E5C3" w14:textId="541CD48E" w:rsidR="00872F35" w:rsidRDefault="47C20216" w:rsidP="00663799">
      <w:pPr>
        <w:pStyle w:val="1ItemTitle"/>
      </w:pPr>
      <w:r w:rsidRPr="64B1DA7D">
        <w:t xml:space="preserve">PUBLIC DISCUSSION PERIOD </w:t>
      </w:r>
    </w:p>
    <w:p w14:paraId="218C32C5" w14:textId="77777777" w:rsidR="00C711EF" w:rsidRDefault="001C7A75" w:rsidP="00872F35">
      <w:pPr>
        <w:pStyle w:val="1BodyText"/>
      </w:pPr>
      <w:r>
        <w:t>One member of public wish</w:t>
      </w:r>
      <w:r w:rsidR="00253413">
        <w:t>ed</w:t>
      </w:r>
      <w:r>
        <w:t xml:space="preserve"> to raise a concern about the finger post by the Square and </w:t>
      </w:r>
      <w:r w:rsidR="00253413">
        <w:t>C</w:t>
      </w:r>
      <w:r>
        <w:t xml:space="preserve">ompass which was </w:t>
      </w:r>
      <w:r w:rsidR="00253413">
        <w:t>repaired</w:t>
      </w:r>
      <w:r>
        <w:t xml:space="preserve"> using plastic. </w:t>
      </w:r>
      <w:r w:rsidR="003C22AB">
        <w:t xml:space="preserve">The MOP was asked to submit a cost to replace the finger. </w:t>
      </w:r>
    </w:p>
    <w:p w14:paraId="6CB07585" w14:textId="77777777" w:rsidR="00B40103" w:rsidRDefault="003C22AB" w:rsidP="00872F35">
      <w:pPr>
        <w:pStyle w:val="1BodyText"/>
      </w:pPr>
      <w:r w:rsidRPr="00C711EF">
        <w:rPr>
          <w:b/>
          <w:bCs w:val="0"/>
        </w:rPr>
        <w:t>ACTION</w:t>
      </w:r>
      <w:r>
        <w:t>: Clerk to add t</w:t>
      </w:r>
      <w:r w:rsidR="00B40103">
        <w:t xml:space="preserve">he quote when received to a future meeting agenda. </w:t>
      </w:r>
    </w:p>
    <w:p w14:paraId="40A5DB15" w14:textId="77777777" w:rsidR="00B40103" w:rsidRDefault="00B40103" w:rsidP="00872F35">
      <w:pPr>
        <w:pStyle w:val="1BodyText"/>
      </w:pPr>
    </w:p>
    <w:p w14:paraId="775FDCDA" w14:textId="48996ADF" w:rsidR="001C7A75" w:rsidRDefault="003C22AB" w:rsidP="00872F35">
      <w:pPr>
        <w:pStyle w:val="1BodyText"/>
      </w:pPr>
      <w:r>
        <w:t xml:space="preserve">  </w:t>
      </w:r>
    </w:p>
    <w:p w14:paraId="67F1A28C" w14:textId="5BC583BD" w:rsidR="00B774D7" w:rsidRDefault="32B9CA7A" w:rsidP="00663799">
      <w:pPr>
        <w:pStyle w:val="1ItemTitle"/>
      </w:pPr>
      <w:r>
        <w:lastRenderedPageBreak/>
        <w:t xml:space="preserve">PREVIOUS MEETING MINUTES </w:t>
      </w:r>
    </w:p>
    <w:p w14:paraId="56730E00" w14:textId="2159966C" w:rsidR="00B774D7" w:rsidRPr="006319B6" w:rsidRDefault="32B9CA7A" w:rsidP="00872F35">
      <w:pPr>
        <w:pStyle w:val="1BodyText"/>
        <w:tabs>
          <w:tab w:val="left" w:pos="5670"/>
        </w:tabs>
        <w:spacing w:after="0"/>
        <w:rPr>
          <w:color w:val="000000" w:themeColor="text1"/>
        </w:rPr>
      </w:pPr>
      <w:r w:rsidRPr="000C4D24">
        <w:rPr>
          <w:color w:val="000000" w:themeColor="text1"/>
        </w:rPr>
        <w:t xml:space="preserve">Proposed </w:t>
      </w:r>
      <w:r w:rsidRPr="006319B6">
        <w:rPr>
          <w:color w:val="000000" w:themeColor="text1"/>
        </w:rPr>
        <w:t xml:space="preserve">Cllr </w:t>
      </w:r>
      <w:r w:rsidR="006319B6" w:rsidRPr="006319B6">
        <w:rPr>
          <w:color w:val="000000" w:themeColor="text1"/>
        </w:rPr>
        <w:t>Vosper</w:t>
      </w:r>
      <w:r w:rsidRPr="006319B6">
        <w:rPr>
          <w:color w:val="000000" w:themeColor="text1"/>
        </w:rPr>
        <w:t xml:space="preserve"> </w:t>
      </w:r>
      <w:r w:rsidR="00B774D7" w:rsidRPr="006319B6">
        <w:rPr>
          <w:color w:val="000000" w:themeColor="text1"/>
        </w:rPr>
        <w:tab/>
      </w:r>
      <w:r w:rsidRPr="006319B6">
        <w:rPr>
          <w:color w:val="000000" w:themeColor="text1"/>
        </w:rPr>
        <w:t xml:space="preserve">Seconded Cllr </w:t>
      </w:r>
      <w:r w:rsidR="00DA21C4" w:rsidRPr="006319B6">
        <w:rPr>
          <w:color w:val="000000" w:themeColor="text1"/>
        </w:rPr>
        <w:t>Burden</w:t>
      </w:r>
      <w:r w:rsidRPr="006319B6">
        <w:rPr>
          <w:color w:val="000000" w:themeColor="text1"/>
        </w:rPr>
        <w:t xml:space="preserve"> </w:t>
      </w:r>
    </w:p>
    <w:p w14:paraId="42E06F9E" w14:textId="4BA321CA" w:rsidR="00B774D7" w:rsidRDefault="32B9CA7A" w:rsidP="00872F35">
      <w:pPr>
        <w:pStyle w:val="1BodyText"/>
      </w:pPr>
      <w:r w:rsidRPr="64B1DA7D">
        <w:rPr>
          <w:b/>
        </w:rPr>
        <w:t xml:space="preserve">RESOLVED </w:t>
      </w:r>
      <w:r>
        <w:t xml:space="preserve">– The minutes from the full council meeting </w:t>
      </w:r>
      <w:r w:rsidRPr="008B0451">
        <w:rPr>
          <w:color w:val="000000" w:themeColor="text1"/>
        </w:rPr>
        <w:t xml:space="preserve">held on </w:t>
      </w:r>
      <w:r w:rsidR="1CB63A01" w:rsidRPr="008B0451">
        <w:rPr>
          <w:color w:val="000000" w:themeColor="text1"/>
        </w:rPr>
        <w:t xml:space="preserve">Tuesday </w:t>
      </w:r>
      <w:r w:rsidR="008B0451" w:rsidRPr="008B0451">
        <w:rPr>
          <w:color w:val="000000" w:themeColor="text1"/>
        </w:rPr>
        <w:t>1</w:t>
      </w:r>
      <w:r w:rsidR="008B0451" w:rsidRPr="008B0451">
        <w:rPr>
          <w:color w:val="000000" w:themeColor="text1"/>
          <w:vertAlign w:val="superscript"/>
        </w:rPr>
        <w:t>st</w:t>
      </w:r>
      <w:r w:rsidR="008B0451" w:rsidRPr="008B0451">
        <w:rPr>
          <w:color w:val="000000" w:themeColor="text1"/>
        </w:rPr>
        <w:t xml:space="preserve"> April </w:t>
      </w:r>
      <w:r w:rsidRPr="008B0451">
        <w:rPr>
          <w:color w:val="000000" w:themeColor="text1"/>
        </w:rPr>
        <w:t>202</w:t>
      </w:r>
      <w:r w:rsidR="008B0451" w:rsidRPr="008B0451">
        <w:rPr>
          <w:color w:val="000000" w:themeColor="text1"/>
        </w:rPr>
        <w:t>5</w:t>
      </w:r>
      <w:r w:rsidRPr="008B0451">
        <w:rPr>
          <w:color w:val="000000" w:themeColor="text1"/>
        </w:rPr>
        <w:t xml:space="preserve"> </w:t>
      </w:r>
      <w:r>
        <w:t xml:space="preserve">were approved and signed as a correct record of the meeting. </w:t>
      </w:r>
      <w:r w:rsidR="008B0451">
        <w:t>(LGA 1972, SCHEDULE 12, PARA 41(1)</w:t>
      </w:r>
    </w:p>
    <w:p w14:paraId="311EDFB8" w14:textId="109A5DC1" w:rsidR="00B774D7" w:rsidRDefault="32B9CA7A" w:rsidP="00663799">
      <w:pPr>
        <w:pStyle w:val="1ItemTitle"/>
      </w:pPr>
      <w:r w:rsidRPr="64B1DA7D">
        <w:t xml:space="preserve">DORSET COUNCILLOR’S REPORT </w:t>
      </w:r>
    </w:p>
    <w:p w14:paraId="02E38072" w14:textId="124C391B" w:rsidR="00C8151B" w:rsidRDefault="32B9CA7A" w:rsidP="00B86B9E">
      <w:pPr>
        <w:pStyle w:val="1BodyText"/>
      </w:pPr>
      <w:r>
        <w:t>Cllr Wilson</w:t>
      </w:r>
      <w:r w:rsidR="47C20216">
        <w:t xml:space="preserve"> gave a verbal</w:t>
      </w:r>
      <w:r w:rsidR="12F0FA15">
        <w:t xml:space="preserve"> update on parish matters </w:t>
      </w:r>
      <w:r>
        <w:t>not</w:t>
      </w:r>
      <w:r w:rsidR="12F0FA15">
        <w:t>ing:</w:t>
      </w:r>
      <w:r w:rsidR="0062667E">
        <w:t xml:space="preserve"> </w:t>
      </w:r>
    </w:p>
    <w:p w14:paraId="5ABEF120" w14:textId="3664CE67" w:rsidR="00932CBA" w:rsidRDefault="00932CBA" w:rsidP="00B86B9E">
      <w:pPr>
        <w:pStyle w:val="1BodyText"/>
      </w:pPr>
      <w:r>
        <w:t>Cllr Wilson will continue to pursue D</w:t>
      </w:r>
      <w:r w:rsidR="00337F19">
        <w:t xml:space="preserve">orset </w:t>
      </w:r>
      <w:r>
        <w:t>C</w:t>
      </w:r>
      <w:r w:rsidR="00337F19">
        <w:t>ouncil</w:t>
      </w:r>
      <w:r>
        <w:t xml:space="preserve"> </w:t>
      </w:r>
      <w:r w:rsidR="00337F19">
        <w:t xml:space="preserve">Highways, in relation to the road surface condition at the eastern junction of the B3069 </w:t>
      </w:r>
      <w:r w:rsidR="00F2604C">
        <w:t>and</w:t>
      </w:r>
      <w:r w:rsidR="00337F19">
        <w:t xml:space="preserve"> the Worth road</w:t>
      </w:r>
      <w:r w:rsidR="00F2604C">
        <w:t xml:space="preserve">. </w:t>
      </w:r>
      <w:r w:rsidR="005664B7">
        <w:t>Plus,</w:t>
      </w:r>
      <w:r w:rsidR="00337F19">
        <w:t xml:space="preserve"> the road lining around the village centre. </w:t>
      </w:r>
    </w:p>
    <w:p w14:paraId="6EF8DC21" w14:textId="04D9D689" w:rsidR="00F2604C" w:rsidRDefault="00932CBA" w:rsidP="00F2604C">
      <w:pPr>
        <w:pStyle w:val="1BodyText"/>
      </w:pPr>
      <w:r>
        <w:t xml:space="preserve">Planning Enforcement </w:t>
      </w:r>
      <w:r w:rsidR="00F2604C">
        <w:t xml:space="preserve">have investigated the recent planning query and have concluded the building works </w:t>
      </w:r>
      <w:r w:rsidR="005664B7">
        <w:t>conducted</w:t>
      </w:r>
      <w:r w:rsidR="00F2604C">
        <w:t xml:space="preserve"> are in line with the application. The matter has been closed, with no action taken. </w:t>
      </w:r>
    </w:p>
    <w:p w14:paraId="26BDDB0B" w14:textId="68E59EE5" w:rsidR="00932CBA" w:rsidRPr="00407A7B" w:rsidRDefault="00F2604C" w:rsidP="00B86B9E">
      <w:pPr>
        <w:pStyle w:val="1BodyText"/>
        <w:rPr>
          <w:color w:val="000000" w:themeColor="text1"/>
        </w:rPr>
      </w:pPr>
      <w:r>
        <w:t xml:space="preserve">Information has been published in relation to the </w:t>
      </w:r>
      <w:r w:rsidRPr="00F2604C">
        <w:t>Swanage Green Seafront Stabilisation &amp; Shore Road Enhancement Scheme</w:t>
      </w:r>
      <w:r>
        <w:t xml:space="preserve">. Please </w:t>
      </w:r>
      <w:r w:rsidRPr="00407A7B">
        <w:rPr>
          <w:color w:val="000000" w:themeColor="text1"/>
        </w:rPr>
        <w:t xml:space="preserve">see </w:t>
      </w:r>
      <w:hyperlink r:id="rId8" w:history="1">
        <w:r w:rsidRPr="00407A7B">
          <w:rPr>
            <w:rStyle w:val="Hyperlink"/>
            <w:color w:val="000000" w:themeColor="text1"/>
            <w:u w:val="none"/>
          </w:rPr>
          <w:t>https://www.dorsetcoasthaveyoursay.co.uk/swanage-green-seafront-stabilisation</w:t>
        </w:r>
      </w:hyperlink>
      <w:r w:rsidRPr="00407A7B">
        <w:rPr>
          <w:color w:val="000000" w:themeColor="text1"/>
        </w:rPr>
        <w:t xml:space="preserve"> for full details. </w:t>
      </w:r>
    </w:p>
    <w:p w14:paraId="4427BC0A" w14:textId="3A14D285" w:rsidR="00F2604C" w:rsidRDefault="00F2604C" w:rsidP="00B86B9E">
      <w:pPr>
        <w:pStyle w:val="1BodyText"/>
      </w:pPr>
      <w:r w:rsidRPr="00407A7B">
        <w:rPr>
          <w:color w:val="000000" w:themeColor="text1"/>
        </w:rPr>
        <w:t xml:space="preserve">A few funding opportunities for local community groups is open. Please see </w:t>
      </w:r>
      <w:hyperlink r:id="rId9" w:history="1">
        <w:r w:rsidRPr="00407A7B">
          <w:rPr>
            <w:rStyle w:val="Hyperlink"/>
            <w:color w:val="000000" w:themeColor="text1"/>
            <w:u w:val="none"/>
          </w:rPr>
          <w:t>https://www.dorsetcouncil.gov.uk/news/new-funding-opportunities-for-local-community-groups</w:t>
        </w:r>
      </w:hyperlink>
      <w:r w:rsidRPr="00407A7B">
        <w:rPr>
          <w:color w:val="000000" w:themeColor="text1"/>
        </w:rPr>
        <w:t xml:space="preserve"> </w:t>
      </w:r>
      <w:r>
        <w:t xml:space="preserve">for full details. </w:t>
      </w:r>
    </w:p>
    <w:p w14:paraId="72F1B018" w14:textId="235921A3" w:rsidR="00CC7501" w:rsidRDefault="00CC7501" w:rsidP="00663799">
      <w:pPr>
        <w:pStyle w:val="1ItemTitle"/>
      </w:pPr>
      <w:r>
        <w:t>national Trust</w:t>
      </w:r>
    </w:p>
    <w:p w14:paraId="2D000452" w14:textId="1FD40348" w:rsidR="00CC7501" w:rsidRDefault="00CC7501" w:rsidP="00CC7501">
      <w:pPr>
        <w:pStyle w:val="1BodyText"/>
        <w:spacing w:after="0"/>
      </w:pPr>
      <w:r>
        <w:t xml:space="preserve">Two National Trust representatives gave a verbal report on plans to deal with Ash die back in Purbeck. </w:t>
      </w:r>
    </w:p>
    <w:p w14:paraId="2A8C1EE5" w14:textId="392C6FA6" w:rsidR="003B107F" w:rsidRDefault="003B107F" w:rsidP="00CC7501">
      <w:pPr>
        <w:pStyle w:val="1BodyText"/>
        <w:spacing w:after="0"/>
      </w:pPr>
      <w:r>
        <w:t xml:space="preserve">It was noted the </w:t>
      </w:r>
      <w:r w:rsidR="005664B7">
        <w:t>most walked</w:t>
      </w:r>
      <w:r>
        <w:t xml:space="preserve"> permissive paths </w:t>
      </w:r>
      <w:r w:rsidR="00F2604C">
        <w:t xml:space="preserve">within the Langton Woods Area </w:t>
      </w:r>
      <w:r>
        <w:t xml:space="preserve">are the paths which run north to south. </w:t>
      </w:r>
    </w:p>
    <w:p w14:paraId="2FC65E14" w14:textId="36E7A801" w:rsidR="00CC7501" w:rsidRDefault="00CC7501" w:rsidP="00CC7501">
      <w:pPr>
        <w:pStyle w:val="1BodyText"/>
        <w:rPr>
          <w:bCs w:val="0"/>
        </w:rPr>
      </w:pPr>
      <w:r w:rsidRPr="64B1DA7D">
        <w:rPr>
          <w:b/>
        </w:rPr>
        <w:t>RESOLVED</w:t>
      </w:r>
      <w:r w:rsidR="00407A7B">
        <w:rPr>
          <w:b/>
        </w:rPr>
        <w:t xml:space="preserve"> / ACTION</w:t>
      </w:r>
      <w:r w:rsidR="00C711EF">
        <w:rPr>
          <w:b/>
        </w:rPr>
        <w:t>:</w:t>
      </w:r>
      <w:r w:rsidR="003B107F" w:rsidRPr="00407A7B">
        <w:rPr>
          <w:bCs w:val="0"/>
        </w:rPr>
        <w:t xml:space="preserve"> </w:t>
      </w:r>
      <w:r w:rsidR="00407A7B" w:rsidRPr="00407A7B">
        <w:rPr>
          <w:bCs w:val="0"/>
        </w:rPr>
        <w:t>Clerk to s</w:t>
      </w:r>
      <w:r w:rsidR="004D58D6" w:rsidRPr="00407A7B">
        <w:rPr>
          <w:bCs w:val="0"/>
        </w:rPr>
        <w:t>et</w:t>
      </w:r>
      <w:r w:rsidR="004D58D6">
        <w:rPr>
          <w:bCs w:val="0"/>
        </w:rPr>
        <w:t xml:space="preserve"> up a working Group to work with the N</w:t>
      </w:r>
      <w:r w:rsidR="00FB5049">
        <w:rPr>
          <w:bCs w:val="0"/>
        </w:rPr>
        <w:t xml:space="preserve">ational Trust </w:t>
      </w:r>
      <w:r w:rsidR="004D58D6">
        <w:rPr>
          <w:bCs w:val="0"/>
        </w:rPr>
        <w:t xml:space="preserve">to look at which </w:t>
      </w:r>
      <w:r w:rsidR="00FB5049">
        <w:rPr>
          <w:bCs w:val="0"/>
        </w:rPr>
        <w:t xml:space="preserve">permissive </w:t>
      </w:r>
      <w:r w:rsidR="004D58D6">
        <w:rPr>
          <w:bCs w:val="0"/>
        </w:rPr>
        <w:t xml:space="preserve">paths </w:t>
      </w:r>
      <w:r w:rsidR="00FB5049">
        <w:rPr>
          <w:bCs w:val="0"/>
        </w:rPr>
        <w:t xml:space="preserve">could be closed with minimal impact to the public who use the woods. </w:t>
      </w:r>
      <w:r w:rsidR="00407A7B">
        <w:rPr>
          <w:bCs w:val="0"/>
        </w:rPr>
        <w:t xml:space="preserve">Working Group to consist of </w:t>
      </w:r>
      <w:r w:rsidR="00055F62">
        <w:rPr>
          <w:bCs w:val="0"/>
        </w:rPr>
        <w:t xml:space="preserve">Cllr Peacock and Cllr Vosper. </w:t>
      </w:r>
    </w:p>
    <w:p w14:paraId="2E3878B8" w14:textId="69A8271F" w:rsidR="00A43EC1" w:rsidRDefault="48251901" w:rsidP="00663799">
      <w:pPr>
        <w:pStyle w:val="1ItemTitle"/>
      </w:pPr>
      <w:r>
        <w:t>C</w:t>
      </w:r>
      <w:r w:rsidR="7A38E625">
        <w:t>lerks report</w:t>
      </w:r>
    </w:p>
    <w:p w14:paraId="06200B0B" w14:textId="77777777" w:rsidR="003605CB" w:rsidRDefault="7A38E625" w:rsidP="008528ED">
      <w:pPr>
        <w:pStyle w:val="1BodyText"/>
        <w:spacing w:after="0"/>
        <w:ind w:hanging="1134"/>
      </w:pPr>
      <w:r>
        <w:t>a.</w:t>
      </w:r>
      <w:r w:rsidR="005B4AA2">
        <w:tab/>
      </w:r>
      <w:r w:rsidR="003605CB">
        <w:t>Finance</w:t>
      </w:r>
    </w:p>
    <w:p w14:paraId="48CED3AC" w14:textId="06B25B39" w:rsidR="003605CB" w:rsidRDefault="003605CB" w:rsidP="008528ED">
      <w:pPr>
        <w:pStyle w:val="1BodyText"/>
        <w:spacing w:after="0"/>
        <w:ind w:hanging="1134"/>
      </w:pPr>
      <w:r>
        <w:t>1.</w:t>
      </w:r>
      <w:r>
        <w:tab/>
        <w:t>Bank Balance</w:t>
      </w:r>
    </w:p>
    <w:p w14:paraId="7C1A97AF" w14:textId="05694A57" w:rsidR="003605CB" w:rsidRPr="00C2151D" w:rsidRDefault="003605CB" w:rsidP="003605CB">
      <w:pPr>
        <w:pStyle w:val="1BodyText"/>
        <w:spacing w:after="0"/>
        <w:rPr>
          <w:color w:val="000000" w:themeColor="text1"/>
        </w:rPr>
      </w:pPr>
      <w:r w:rsidRPr="00C2151D">
        <w:rPr>
          <w:color w:val="000000" w:themeColor="text1"/>
        </w:rPr>
        <w:t xml:space="preserve">Santander </w:t>
      </w:r>
      <w:r w:rsidR="00B86B9E" w:rsidRPr="00C2151D">
        <w:rPr>
          <w:color w:val="000000" w:themeColor="text1"/>
        </w:rPr>
        <w:t xml:space="preserve">as of </w:t>
      </w:r>
      <w:r w:rsidR="00C2151D">
        <w:rPr>
          <w:color w:val="000000" w:themeColor="text1"/>
        </w:rPr>
        <w:t>30</w:t>
      </w:r>
      <w:r w:rsidR="00C2151D" w:rsidRPr="00C2151D">
        <w:rPr>
          <w:color w:val="000000" w:themeColor="text1"/>
          <w:vertAlign w:val="superscript"/>
        </w:rPr>
        <w:t>th</w:t>
      </w:r>
      <w:r w:rsidR="00C2151D">
        <w:rPr>
          <w:color w:val="000000" w:themeColor="text1"/>
        </w:rPr>
        <w:t xml:space="preserve"> April </w:t>
      </w:r>
      <w:r w:rsidR="00B86B9E" w:rsidRPr="00C2151D">
        <w:rPr>
          <w:color w:val="000000" w:themeColor="text1"/>
        </w:rPr>
        <w:t xml:space="preserve">2025 </w:t>
      </w:r>
      <w:r w:rsidRPr="00C2151D">
        <w:rPr>
          <w:color w:val="000000" w:themeColor="text1"/>
        </w:rPr>
        <w:t>£</w:t>
      </w:r>
      <w:r w:rsidR="00C2151D" w:rsidRPr="00C2151D">
        <w:rPr>
          <w:color w:val="000000" w:themeColor="text1"/>
        </w:rPr>
        <w:t>29,798.61</w:t>
      </w:r>
    </w:p>
    <w:p w14:paraId="3D06F033" w14:textId="0A0BBA76" w:rsidR="00B86B9E" w:rsidRPr="00C2151D" w:rsidRDefault="00B86B9E" w:rsidP="00B86B9E">
      <w:pPr>
        <w:pStyle w:val="ListParagraph"/>
        <w:spacing w:after="120" w:line="240" w:lineRule="auto"/>
        <w:ind w:left="1134"/>
        <w:contextualSpacing w:val="0"/>
        <w:rPr>
          <w:color w:val="000000" w:themeColor="text1"/>
          <w:sz w:val="20"/>
          <w:szCs w:val="20"/>
        </w:rPr>
      </w:pPr>
      <w:r w:rsidRPr="00C2151D">
        <w:rPr>
          <w:color w:val="000000" w:themeColor="text1"/>
          <w:sz w:val="20"/>
          <w:szCs w:val="20"/>
        </w:rPr>
        <w:t xml:space="preserve">Cambridge and Counties Bank as of </w:t>
      </w:r>
      <w:r w:rsidR="00C2151D">
        <w:rPr>
          <w:color w:val="000000" w:themeColor="text1"/>
          <w:sz w:val="20"/>
          <w:szCs w:val="20"/>
        </w:rPr>
        <w:t>5</w:t>
      </w:r>
      <w:r w:rsidR="00C2151D" w:rsidRPr="00C2151D">
        <w:rPr>
          <w:color w:val="000000" w:themeColor="text1"/>
          <w:sz w:val="20"/>
          <w:szCs w:val="20"/>
          <w:vertAlign w:val="superscript"/>
        </w:rPr>
        <w:t>th</w:t>
      </w:r>
      <w:r w:rsidR="00C2151D">
        <w:rPr>
          <w:color w:val="000000" w:themeColor="text1"/>
          <w:sz w:val="20"/>
          <w:szCs w:val="20"/>
        </w:rPr>
        <w:t xml:space="preserve"> January </w:t>
      </w:r>
      <w:r w:rsidRPr="00C2151D">
        <w:rPr>
          <w:color w:val="000000" w:themeColor="text1"/>
          <w:sz w:val="20"/>
          <w:szCs w:val="20"/>
        </w:rPr>
        <w:t>2025 £</w:t>
      </w:r>
      <w:r w:rsidR="00C2151D" w:rsidRPr="00C2151D">
        <w:rPr>
          <w:color w:val="000000" w:themeColor="text1"/>
          <w:sz w:val="20"/>
          <w:szCs w:val="20"/>
        </w:rPr>
        <w:t>58,507.11</w:t>
      </w:r>
    </w:p>
    <w:p w14:paraId="4F5CE85A" w14:textId="77777777" w:rsidR="003605CB" w:rsidRDefault="003605CB" w:rsidP="003605CB">
      <w:pPr>
        <w:pStyle w:val="1BodyText"/>
        <w:spacing w:after="0"/>
        <w:ind w:hanging="1134"/>
      </w:pPr>
      <w:r w:rsidRPr="00DC4409">
        <w:rPr>
          <w:color w:val="000000" w:themeColor="text1"/>
        </w:rPr>
        <w:t>2.</w:t>
      </w:r>
      <w:r>
        <w:rPr>
          <w:color w:val="FF0000"/>
        </w:rPr>
        <w:tab/>
      </w:r>
      <w:r>
        <w:t>Expenditure &amp; Income</w:t>
      </w:r>
    </w:p>
    <w:p w14:paraId="3A4AB204" w14:textId="74090414" w:rsidR="003605CB" w:rsidRDefault="003605CB" w:rsidP="003605CB">
      <w:pPr>
        <w:pStyle w:val="1BodyText"/>
      </w:pPr>
      <w:r>
        <w:t>A report was submitted before the meeting, noting the monthly expenditure of £</w:t>
      </w:r>
      <w:r w:rsidR="001E59F4" w:rsidRPr="001E59F4">
        <w:rPr>
          <w:color w:val="000000" w:themeColor="text1"/>
        </w:rPr>
        <w:t>6,</w:t>
      </w:r>
      <w:r w:rsidR="00932CBA">
        <w:rPr>
          <w:color w:val="000000" w:themeColor="text1"/>
        </w:rPr>
        <w:t>080.28</w:t>
      </w:r>
      <w:r w:rsidRPr="00FA3A50">
        <w:rPr>
          <w:color w:val="FF0000"/>
        </w:rPr>
        <w:t xml:space="preserve"> </w:t>
      </w:r>
      <w:r>
        <w:t xml:space="preserve">and the Income at </w:t>
      </w:r>
      <w:r w:rsidRPr="00DC4409">
        <w:rPr>
          <w:color w:val="000000" w:themeColor="text1"/>
        </w:rPr>
        <w:t>£</w:t>
      </w:r>
      <w:r w:rsidR="00DC4409" w:rsidRPr="00DC4409">
        <w:rPr>
          <w:color w:val="000000" w:themeColor="text1"/>
        </w:rPr>
        <w:t>4,780.31</w:t>
      </w:r>
      <w:r w:rsidRPr="00DC4409">
        <w:rPr>
          <w:color w:val="000000" w:themeColor="text1"/>
        </w:rPr>
        <w:t xml:space="preserve"> </w:t>
      </w:r>
      <w:r>
        <w:t>this was discussed. (A copy of all expenditure can be found at the end of the minutes in Appendix A).</w:t>
      </w:r>
    </w:p>
    <w:p w14:paraId="5E9C1DD1" w14:textId="76B8F06B" w:rsidR="003605CB" w:rsidRPr="00A63F27" w:rsidRDefault="003605CB" w:rsidP="003605CB">
      <w:pPr>
        <w:pStyle w:val="1BodyText"/>
        <w:tabs>
          <w:tab w:val="left" w:pos="5670"/>
        </w:tabs>
        <w:spacing w:after="0"/>
        <w:rPr>
          <w:bCs w:val="0"/>
          <w:color w:val="000000" w:themeColor="text1"/>
        </w:rPr>
      </w:pPr>
      <w:r w:rsidRPr="00A63F27">
        <w:rPr>
          <w:bCs w:val="0"/>
          <w:color w:val="000000" w:themeColor="text1"/>
        </w:rPr>
        <w:t xml:space="preserve">Proposed: Cllr </w:t>
      </w:r>
      <w:r w:rsidR="00A63F27" w:rsidRPr="00A63F27">
        <w:rPr>
          <w:bCs w:val="0"/>
          <w:color w:val="000000" w:themeColor="text1"/>
        </w:rPr>
        <w:t>Burden</w:t>
      </w:r>
      <w:r w:rsidRPr="00A63F27">
        <w:rPr>
          <w:bCs w:val="0"/>
          <w:color w:val="000000" w:themeColor="text1"/>
        </w:rPr>
        <w:tab/>
        <w:t>Seconded: Cllr Peacock</w:t>
      </w:r>
    </w:p>
    <w:p w14:paraId="2630B704" w14:textId="4FB19ABC" w:rsidR="003605CB" w:rsidRDefault="003605CB" w:rsidP="003605CB">
      <w:pPr>
        <w:pStyle w:val="1BodyText"/>
      </w:pPr>
      <w:r w:rsidRPr="60ADCBF7">
        <w:rPr>
          <w:b/>
        </w:rPr>
        <w:t>RESOLVED</w:t>
      </w:r>
      <w:r w:rsidR="0000285E">
        <w:rPr>
          <w:b/>
        </w:rPr>
        <w:t>/ ACTION</w:t>
      </w:r>
      <w:r w:rsidRPr="60ADCBF7">
        <w:rPr>
          <w:b/>
        </w:rPr>
        <w:t xml:space="preserve">: </w:t>
      </w:r>
      <w:r>
        <w:rPr>
          <w:bCs w:val="0"/>
        </w:rPr>
        <w:t>Al</w:t>
      </w:r>
      <w:r>
        <w:t>l payments as listed were approved with a combined total of £</w:t>
      </w:r>
      <w:r w:rsidR="00E853AA" w:rsidRPr="00E853AA">
        <w:rPr>
          <w:color w:val="000000" w:themeColor="text1"/>
        </w:rPr>
        <w:t>6,</w:t>
      </w:r>
      <w:r w:rsidR="0000285E">
        <w:rPr>
          <w:color w:val="000000" w:themeColor="text1"/>
        </w:rPr>
        <w:t>080.28</w:t>
      </w:r>
      <w:r w:rsidR="00E853AA" w:rsidRPr="00E853AA">
        <w:rPr>
          <w:color w:val="000000" w:themeColor="text1"/>
        </w:rPr>
        <w:t xml:space="preserve"> </w:t>
      </w:r>
      <w:r>
        <w:t xml:space="preserve">including VAT. </w:t>
      </w:r>
      <w:r w:rsidR="0000285E">
        <w:t xml:space="preserve">Clerk to process payments. </w:t>
      </w:r>
    </w:p>
    <w:p w14:paraId="1A02064A" w14:textId="716F8939" w:rsidR="006E110B" w:rsidRDefault="006E110B" w:rsidP="006E110B">
      <w:pPr>
        <w:pStyle w:val="1BodyText"/>
        <w:spacing w:after="0"/>
        <w:ind w:hanging="1134"/>
        <w:rPr>
          <w:color w:val="FF0000"/>
        </w:rPr>
      </w:pPr>
      <w:r w:rsidRPr="00A63F27">
        <w:rPr>
          <w:color w:val="000000" w:themeColor="text1"/>
        </w:rPr>
        <w:t>3</w:t>
      </w:r>
      <w:r w:rsidRPr="00A63F27">
        <w:rPr>
          <w:color w:val="000000" w:themeColor="text1"/>
        </w:rPr>
        <w:tab/>
      </w:r>
      <w:r w:rsidRPr="006E110B">
        <w:rPr>
          <w:color w:val="000000" w:themeColor="text1"/>
        </w:rPr>
        <w:t xml:space="preserve">Car Park Collection </w:t>
      </w:r>
    </w:p>
    <w:p w14:paraId="0C521D3D" w14:textId="4767846C" w:rsidR="006E110B" w:rsidRPr="006E110B" w:rsidRDefault="006E110B" w:rsidP="006E110B">
      <w:pPr>
        <w:pStyle w:val="1BodyText"/>
        <w:ind w:hanging="1134"/>
        <w:rPr>
          <w:color w:val="000000" w:themeColor="text1"/>
        </w:rPr>
      </w:pPr>
      <w:r>
        <w:rPr>
          <w:color w:val="FF0000"/>
        </w:rPr>
        <w:tab/>
      </w:r>
      <w:r w:rsidR="0000285E">
        <w:rPr>
          <w:color w:val="000000" w:themeColor="text1"/>
        </w:rPr>
        <w:t xml:space="preserve">Two members volunteered to collect the donations for May. </w:t>
      </w:r>
    </w:p>
    <w:p w14:paraId="2F2DEFB5" w14:textId="474855D7" w:rsidR="006E110B" w:rsidRPr="00BF4199" w:rsidRDefault="006E110B" w:rsidP="006E110B">
      <w:pPr>
        <w:pStyle w:val="1BodyText"/>
        <w:spacing w:after="0"/>
        <w:ind w:hanging="1134"/>
        <w:rPr>
          <w:color w:val="000000" w:themeColor="text1"/>
        </w:rPr>
      </w:pPr>
      <w:r w:rsidRPr="00BF4199">
        <w:rPr>
          <w:color w:val="000000" w:themeColor="text1"/>
        </w:rPr>
        <w:t>4.</w:t>
      </w:r>
      <w:r w:rsidRPr="00BF4199">
        <w:rPr>
          <w:color w:val="000000" w:themeColor="text1"/>
        </w:rPr>
        <w:tab/>
      </w:r>
      <w:r w:rsidR="00502F6A" w:rsidRPr="00BF4199">
        <w:rPr>
          <w:color w:val="000000" w:themeColor="text1"/>
        </w:rPr>
        <w:t>Grant Application</w:t>
      </w:r>
      <w:r w:rsidR="00A63F27" w:rsidRPr="00BF4199">
        <w:rPr>
          <w:color w:val="000000" w:themeColor="text1"/>
        </w:rPr>
        <w:t>.</w:t>
      </w:r>
    </w:p>
    <w:p w14:paraId="42B317E4" w14:textId="750FC86F" w:rsidR="006E110B" w:rsidRPr="00BF4199" w:rsidRDefault="00502F6A" w:rsidP="006E110B">
      <w:pPr>
        <w:pStyle w:val="1BodyText"/>
        <w:tabs>
          <w:tab w:val="left" w:pos="5670"/>
        </w:tabs>
        <w:spacing w:after="0"/>
        <w:rPr>
          <w:bCs w:val="0"/>
          <w:color w:val="000000" w:themeColor="text1"/>
        </w:rPr>
      </w:pPr>
      <w:r w:rsidRPr="00BF4199">
        <w:rPr>
          <w:bCs w:val="0"/>
          <w:color w:val="000000" w:themeColor="text1"/>
        </w:rPr>
        <w:t xml:space="preserve">A grant application was received from Purbeck Film Festival. This was </w:t>
      </w:r>
      <w:r w:rsidR="005664B7" w:rsidRPr="00BF4199">
        <w:rPr>
          <w:bCs w:val="0"/>
          <w:color w:val="000000" w:themeColor="text1"/>
        </w:rPr>
        <w:t>discussed.</w:t>
      </w:r>
    </w:p>
    <w:p w14:paraId="702C3C73" w14:textId="62783AC4" w:rsidR="006E110B" w:rsidRPr="00BF4199" w:rsidRDefault="006E110B" w:rsidP="006E110B">
      <w:pPr>
        <w:pStyle w:val="1BodyText"/>
        <w:tabs>
          <w:tab w:val="left" w:pos="5670"/>
        </w:tabs>
        <w:spacing w:after="0"/>
        <w:rPr>
          <w:bCs w:val="0"/>
          <w:color w:val="000000" w:themeColor="text1"/>
        </w:rPr>
      </w:pPr>
      <w:r w:rsidRPr="00BF4199">
        <w:rPr>
          <w:bCs w:val="0"/>
          <w:color w:val="000000" w:themeColor="text1"/>
        </w:rPr>
        <w:t xml:space="preserve">Proposed: Cllr </w:t>
      </w:r>
      <w:r w:rsidR="00BF4199" w:rsidRPr="00BF4199">
        <w:rPr>
          <w:bCs w:val="0"/>
          <w:color w:val="000000" w:themeColor="text1"/>
        </w:rPr>
        <w:t>Vosper</w:t>
      </w:r>
      <w:r w:rsidRPr="00BF4199">
        <w:rPr>
          <w:bCs w:val="0"/>
          <w:color w:val="000000" w:themeColor="text1"/>
        </w:rPr>
        <w:tab/>
        <w:t xml:space="preserve">Seconded: Cllr </w:t>
      </w:r>
      <w:r w:rsidR="00BF4199" w:rsidRPr="00BF4199">
        <w:rPr>
          <w:bCs w:val="0"/>
          <w:color w:val="000000" w:themeColor="text1"/>
        </w:rPr>
        <w:t>Jeffery</w:t>
      </w:r>
    </w:p>
    <w:p w14:paraId="6C17F399" w14:textId="517F3A17" w:rsidR="006E110B" w:rsidRDefault="006E110B" w:rsidP="006E110B">
      <w:pPr>
        <w:pStyle w:val="1BodyText"/>
        <w:rPr>
          <w:color w:val="000000" w:themeColor="text1"/>
        </w:rPr>
      </w:pPr>
      <w:r w:rsidRPr="00502F6A">
        <w:rPr>
          <w:b/>
          <w:color w:val="000000" w:themeColor="text1"/>
        </w:rPr>
        <w:t>RESOLVED / ACTION</w:t>
      </w:r>
      <w:r w:rsidRPr="00502F6A">
        <w:rPr>
          <w:color w:val="000000" w:themeColor="text1"/>
        </w:rPr>
        <w:t xml:space="preserve">: </w:t>
      </w:r>
      <w:r w:rsidR="0000285E">
        <w:rPr>
          <w:color w:val="000000" w:themeColor="text1"/>
        </w:rPr>
        <w:t xml:space="preserve">A donation of </w:t>
      </w:r>
      <w:r w:rsidR="00BF4199">
        <w:rPr>
          <w:color w:val="000000" w:themeColor="text1"/>
        </w:rPr>
        <w:t>£250</w:t>
      </w:r>
      <w:r w:rsidR="0000285E">
        <w:rPr>
          <w:color w:val="000000" w:themeColor="text1"/>
        </w:rPr>
        <w:t xml:space="preserve"> was agreed. Clerk to process the donation, and ask</w:t>
      </w:r>
      <w:r w:rsidR="00BF4199">
        <w:rPr>
          <w:color w:val="000000" w:themeColor="text1"/>
        </w:rPr>
        <w:t xml:space="preserve"> we are listed in the main acknowledgment area. </w:t>
      </w:r>
    </w:p>
    <w:p w14:paraId="6873B902" w14:textId="31257C63" w:rsidR="00502F6A" w:rsidRDefault="00502F6A" w:rsidP="00502F6A">
      <w:pPr>
        <w:pStyle w:val="1BodyText"/>
        <w:spacing w:after="0"/>
        <w:ind w:hanging="1134"/>
        <w:rPr>
          <w:color w:val="000000" w:themeColor="text1"/>
        </w:rPr>
      </w:pPr>
      <w:r>
        <w:rPr>
          <w:b/>
          <w:color w:val="000000" w:themeColor="text1"/>
        </w:rPr>
        <w:t>b</w:t>
      </w:r>
      <w:r w:rsidRPr="00502F6A">
        <w:rPr>
          <w:color w:val="000000" w:themeColor="text1"/>
        </w:rPr>
        <w:t>.</w:t>
      </w:r>
      <w:r>
        <w:rPr>
          <w:color w:val="000000" w:themeColor="text1"/>
        </w:rPr>
        <w:tab/>
        <w:t>Gov.uk Domain</w:t>
      </w:r>
    </w:p>
    <w:p w14:paraId="582E73FF" w14:textId="219F4A68" w:rsidR="00502F6A" w:rsidRDefault="00502F6A" w:rsidP="00502F6A">
      <w:pPr>
        <w:pStyle w:val="1BodyText"/>
        <w:ind w:hanging="1134"/>
        <w:rPr>
          <w:color w:val="000000" w:themeColor="text1"/>
        </w:rPr>
      </w:pPr>
      <w:r>
        <w:rPr>
          <w:b/>
          <w:color w:val="000000" w:themeColor="text1"/>
        </w:rPr>
        <w:tab/>
      </w:r>
      <w:r w:rsidRPr="00502F6A">
        <w:rPr>
          <w:bCs w:val="0"/>
          <w:color w:val="000000" w:themeColor="text1"/>
        </w:rPr>
        <w:t xml:space="preserve">A report was submitted before the meeting, noting the </w:t>
      </w:r>
      <w:r w:rsidR="005664B7" w:rsidRPr="00502F6A">
        <w:rPr>
          <w:bCs w:val="0"/>
          <w:color w:val="000000" w:themeColor="text1"/>
        </w:rPr>
        <w:t>clerk’s</w:t>
      </w:r>
      <w:r w:rsidRPr="00502F6A">
        <w:rPr>
          <w:bCs w:val="0"/>
          <w:color w:val="000000" w:themeColor="text1"/>
        </w:rPr>
        <w:t xml:space="preserve"> recommendation to move all officer and members emails to a gov.</w:t>
      </w:r>
      <w:r>
        <w:rPr>
          <w:color w:val="000000" w:themeColor="text1"/>
        </w:rPr>
        <w:t xml:space="preserve">uk domain in preparation for the 2026-27 AGAR. </w:t>
      </w:r>
    </w:p>
    <w:p w14:paraId="5A39AFFC" w14:textId="5D12CF21" w:rsidR="00502F6A" w:rsidRPr="00ED38EC" w:rsidRDefault="00502F6A" w:rsidP="00502F6A">
      <w:pPr>
        <w:pStyle w:val="1BodyText"/>
        <w:tabs>
          <w:tab w:val="left" w:pos="5670"/>
        </w:tabs>
        <w:spacing w:after="0"/>
        <w:rPr>
          <w:bCs w:val="0"/>
          <w:color w:val="000000" w:themeColor="text1"/>
        </w:rPr>
      </w:pPr>
      <w:r w:rsidRPr="00ED38EC">
        <w:rPr>
          <w:bCs w:val="0"/>
          <w:color w:val="000000" w:themeColor="text1"/>
        </w:rPr>
        <w:t xml:space="preserve">Proposed: Cllr </w:t>
      </w:r>
      <w:r w:rsidR="00ED38EC" w:rsidRPr="00ED38EC">
        <w:rPr>
          <w:bCs w:val="0"/>
          <w:color w:val="000000" w:themeColor="text1"/>
        </w:rPr>
        <w:t>Burden</w:t>
      </w:r>
      <w:r w:rsidRPr="00ED38EC">
        <w:rPr>
          <w:bCs w:val="0"/>
          <w:color w:val="000000" w:themeColor="text1"/>
        </w:rPr>
        <w:tab/>
        <w:t xml:space="preserve">Seconded: Cllr </w:t>
      </w:r>
      <w:r w:rsidR="00ED38EC" w:rsidRPr="00ED38EC">
        <w:rPr>
          <w:bCs w:val="0"/>
          <w:color w:val="000000" w:themeColor="text1"/>
        </w:rPr>
        <w:t>Jeffery</w:t>
      </w:r>
    </w:p>
    <w:p w14:paraId="0FC24CAA" w14:textId="40F72DE9" w:rsidR="003745C0" w:rsidRDefault="00502F6A" w:rsidP="003745C0">
      <w:pPr>
        <w:pStyle w:val="1BodyText"/>
        <w:rPr>
          <w:color w:val="000000" w:themeColor="text1"/>
        </w:rPr>
      </w:pPr>
      <w:r w:rsidRPr="00502F6A">
        <w:rPr>
          <w:b/>
          <w:color w:val="000000" w:themeColor="text1"/>
        </w:rPr>
        <w:t>RESOLVED / ACTION</w:t>
      </w:r>
      <w:r w:rsidRPr="00502F6A">
        <w:rPr>
          <w:color w:val="000000" w:themeColor="text1"/>
        </w:rPr>
        <w:t>:</w:t>
      </w:r>
      <w:r w:rsidR="003745C0">
        <w:rPr>
          <w:color w:val="000000" w:themeColor="text1"/>
        </w:rPr>
        <w:t xml:space="preserve"> Clerk to </w:t>
      </w:r>
      <w:r w:rsidR="00D81C6B">
        <w:rPr>
          <w:color w:val="000000" w:themeColor="text1"/>
        </w:rPr>
        <w:t>purchase the domain</w:t>
      </w:r>
      <w:r w:rsidR="003745C0">
        <w:rPr>
          <w:color w:val="000000" w:themeColor="text1"/>
        </w:rPr>
        <w:t xml:space="preserve"> </w:t>
      </w:r>
      <w:hyperlink r:id="rId10" w:history="1">
        <w:r w:rsidR="00ED38EC" w:rsidRPr="0000285E">
          <w:rPr>
            <w:rStyle w:val="Hyperlink"/>
            <w:color w:val="000000" w:themeColor="text1"/>
            <w:u w:val="none"/>
          </w:rPr>
          <w:t>worthmatarversparishcouncil.gov.uk</w:t>
        </w:r>
      </w:hyperlink>
      <w:r w:rsidR="003745C0">
        <w:rPr>
          <w:color w:val="000000" w:themeColor="text1"/>
        </w:rPr>
        <w:t>. Clerk to set up all Councillors with a new gov.uk email once domain is registered. Format for emails will be initial and surname@.</w:t>
      </w:r>
    </w:p>
    <w:p w14:paraId="7F076850" w14:textId="21C8C9C3" w:rsidR="00502F6A" w:rsidRDefault="00502F6A" w:rsidP="00502F6A">
      <w:pPr>
        <w:pStyle w:val="1BodyText"/>
        <w:spacing w:after="0"/>
        <w:ind w:hanging="1134"/>
        <w:rPr>
          <w:color w:val="000000" w:themeColor="text1"/>
        </w:rPr>
      </w:pPr>
      <w:r>
        <w:rPr>
          <w:color w:val="000000" w:themeColor="text1"/>
        </w:rPr>
        <w:t>c.</w:t>
      </w:r>
      <w:r>
        <w:rPr>
          <w:color w:val="000000" w:themeColor="text1"/>
        </w:rPr>
        <w:tab/>
        <w:t>External Newsletters</w:t>
      </w:r>
    </w:p>
    <w:p w14:paraId="711AEBE8" w14:textId="316E43F2" w:rsidR="00502F6A" w:rsidRDefault="00502F6A" w:rsidP="00502F6A">
      <w:pPr>
        <w:pStyle w:val="1BodyText"/>
        <w:ind w:hanging="1134"/>
        <w:rPr>
          <w:color w:val="000000" w:themeColor="text1"/>
        </w:rPr>
      </w:pPr>
      <w:r>
        <w:rPr>
          <w:color w:val="000000" w:themeColor="text1"/>
        </w:rPr>
        <w:tab/>
        <w:t xml:space="preserve">A report was submitted before the meeting, </w:t>
      </w:r>
      <w:r w:rsidR="003745C0">
        <w:rPr>
          <w:color w:val="000000" w:themeColor="text1"/>
        </w:rPr>
        <w:t xml:space="preserve">with </w:t>
      </w:r>
      <w:r>
        <w:rPr>
          <w:color w:val="000000" w:themeColor="text1"/>
        </w:rPr>
        <w:t xml:space="preserve">a recommendation from the Clerk for all Councillors to directly sign up to receive newsletters from Dorset Council, Dorset Association of Parish and Town Council, and National Association of Local Councils, noting the Clerk will stop forwarding these newsletters at the end of May. </w:t>
      </w:r>
    </w:p>
    <w:p w14:paraId="7A4A826E" w14:textId="77777777" w:rsidR="003745C0" w:rsidRDefault="003745C0" w:rsidP="00502F6A">
      <w:pPr>
        <w:pStyle w:val="1BodyText"/>
        <w:ind w:hanging="1134"/>
        <w:rPr>
          <w:color w:val="000000" w:themeColor="text1"/>
        </w:rPr>
      </w:pPr>
    </w:p>
    <w:p w14:paraId="56F39A4D" w14:textId="77777777" w:rsidR="003745C0" w:rsidRDefault="003745C0" w:rsidP="00502F6A">
      <w:pPr>
        <w:pStyle w:val="1BodyText"/>
        <w:ind w:hanging="1134"/>
        <w:rPr>
          <w:color w:val="000000" w:themeColor="text1"/>
        </w:rPr>
      </w:pPr>
    </w:p>
    <w:p w14:paraId="0ED916C8" w14:textId="290866B0" w:rsidR="00502F6A" w:rsidRDefault="00502F6A" w:rsidP="00502F6A">
      <w:pPr>
        <w:pStyle w:val="1BodyText"/>
        <w:spacing w:after="0"/>
        <w:ind w:hanging="1134"/>
        <w:rPr>
          <w:color w:val="000000" w:themeColor="text1"/>
        </w:rPr>
      </w:pPr>
      <w:r>
        <w:rPr>
          <w:color w:val="000000" w:themeColor="text1"/>
        </w:rPr>
        <w:lastRenderedPageBreak/>
        <w:t>d.</w:t>
      </w:r>
      <w:r>
        <w:rPr>
          <w:color w:val="000000" w:themeColor="text1"/>
        </w:rPr>
        <w:tab/>
        <w:t>Action Log</w:t>
      </w:r>
    </w:p>
    <w:p w14:paraId="79BBC1C8" w14:textId="3E5734BA" w:rsidR="00502F6A" w:rsidRPr="00502F6A" w:rsidRDefault="00502F6A" w:rsidP="00502F6A">
      <w:pPr>
        <w:pStyle w:val="1BodyText"/>
        <w:spacing w:after="0"/>
        <w:ind w:hanging="1134"/>
        <w:rPr>
          <w:color w:val="000000" w:themeColor="text1"/>
        </w:rPr>
      </w:pPr>
      <w:r>
        <w:rPr>
          <w:color w:val="000000" w:themeColor="text1"/>
        </w:rPr>
        <w:t>1.</w:t>
      </w:r>
      <w:r>
        <w:rPr>
          <w:color w:val="000000" w:themeColor="text1"/>
        </w:rPr>
        <w:tab/>
      </w:r>
      <w:r w:rsidRPr="00502F6A">
        <w:rPr>
          <w:color w:val="000000" w:themeColor="text1"/>
        </w:rPr>
        <w:t>Signage – Harmans Cross Car Park</w:t>
      </w:r>
    </w:p>
    <w:p w14:paraId="33061DBA" w14:textId="18F7D18A" w:rsidR="00502F6A" w:rsidRDefault="00502F6A" w:rsidP="00502F6A">
      <w:pPr>
        <w:pStyle w:val="1BodyText"/>
        <w:spacing w:after="0"/>
        <w:rPr>
          <w:color w:val="000000" w:themeColor="text1"/>
        </w:rPr>
      </w:pPr>
      <w:r>
        <w:rPr>
          <w:color w:val="000000" w:themeColor="text1"/>
        </w:rPr>
        <w:t xml:space="preserve">A report and quote </w:t>
      </w:r>
      <w:r w:rsidR="005664B7">
        <w:rPr>
          <w:color w:val="000000" w:themeColor="text1"/>
        </w:rPr>
        <w:t>were</w:t>
      </w:r>
      <w:r>
        <w:rPr>
          <w:color w:val="000000" w:themeColor="text1"/>
        </w:rPr>
        <w:t xml:space="preserve"> submitted before the meeting detailing possible new signage for Harmans Cross Car Park, this was discussed. </w:t>
      </w:r>
    </w:p>
    <w:p w14:paraId="11A75A0D" w14:textId="69DEE93A" w:rsidR="00E717E4" w:rsidRDefault="00E717E4" w:rsidP="00502F6A">
      <w:pPr>
        <w:pStyle w:val="1BodyText"/>
        <w:spacing w:after="0"/>
        <w:rPr>
          <w:color w:val="000000" w:themeColor="text1"/>
        </w:rPr>
      </w:pPr>
      <w:r>
        <w:rPr>
          <w:color w:val="000000" w:themeColor="text1"/>
        </w:rPr>
        <w:t xml:space="preserve">See below for resolution. </w:t>
      </w:r>
    </w:p>
    <w:p w14:paraId="5D4DB71E" w14:textId="788C54A8" w:rsidR="009B0A0F" w:rsidRPr="009B0A0F" w:rsidRDefault="00E717E4" w:rsidP="00502F6A">
      <w:pPr>
        <w:pStyle w:val="1BodyText"/>
        <w:rPr>
          <w:bCs w:val="0"/>
          <w:color w:val="000000" w:themeColor="text1"/>
        </w:rPr>
      </w:pPr>
      <w:r w:rsidRPr="00E717E4">
        <w:rPr>
          <w:b/>
          <w:color w:val="000000" w:themeColor="text1"/>
        </w:rPr>
        <w:t>ACTION</w:t>
      </w:r>
      <w:r>
        <w:rPr>
          <w:bCs w:val="0"/>
          <w:color w:val="000000" w:themeColor="text1"/>
        </w:rPr>
        <w:t xml:space="preserve">: </w:t>
      </w:r>
      <w:r w:rsidR="009B0A0F" w:rsidRPr="009B0A0F">
        <w:rPr>
          <w:bCs w:val="0"/>
          <w:color w:val="000000" w:themeColor="text1"/>
        </w:rPr>
        <w:t xml:space="preserve">Cllr Peacock </w:t>
      </w:r>
      <w:r>
        <w:rPr>
          <w:bCs w:val="0"/>
          <w:color w:val="000000" w:themeColor="text1"/>
        </w:rPr>
        <w:t>to investigate</w:t>
      </w:r>
      <w:r w:rsidR="009B0A0F" w:rsidRPr="009B0A0F">
        <w:rPr>
          <w:bCs w:val="0"/>
          <w:color w:val="000000" w:themeColor="text1"/>
        </w:rPr>
        <w:t xml:space="preserve"> </w:t>
      </w:r>
      <w:r>
        <w:rPr>
          <w:bCs w:val="0"/>
          <w:color w:val="000000" w:themeColor="text1"/>
        </w:rPr>
        <w:t xml:space="preserve">a solar </w:t>
      </w:r>
      <w:r w:rsidR="009B0A0F" w:rsidRPr="009B0A0F">
        <w:rPr>
          <w:bCs w:val="0"/>
          <w:color w:val="000000" w:themeColor="text1"/>
        </w:rPr>
        <w:t>CCTV unit</w:t>
      </w:r>
      <w:r>
        <w:rPr>
          <w:bCs w:val="0"/>
          <w:color w:val="000000" w:themeColor="text1"/>
        </w:rPr>
        <w:t xml:space="preserve"> for Harmans Cross Car Park and report back</w:t>
      </w:r>
      <w:r w:rsidR="005664B7">
        <w:rPr>
          <w:bCs w:val="0"/>
          <w:color w:val="000000" w:themeColor="text1"/>
        </w:rPr>
        <w:t xml:space="preserve">. </w:t>
      </w:r>
    </w:p>
    <w:p w14:paraId="39C49121" w14:textId="77777777" w:rsidR="00502F6A" w:rsidRPr="00502F6A" w:rsidRDefault="00502F6A" w:rsidP="00502F6A">
      <w:pPr>
        <w:pStyle w:val="1BodyText"/>
        <w:spacing w:after="0"/>
        <w:ind w:hanging="1134"/>
        <w:rPr>
          <w:color w:val="000000" w:themeColor="text1"/>
        </w:rPr>
      </w:pPr>
      <w:r w:rsidRPr="00502F6A">
        <w:rPr>
          <w:color w:val="000000" w:themeColor="text1"/>
        </w:rPr>
        <w:t>2.</w:t>
      </w:r>
      <w:r w:rsidRPr="00502F6A">
        <w:rPr>
          <w:color w:val="000000" w:themeColor="text1"/>
        </w:rPr>
        <w:tab/>
        <w:t>Signage – Worth Matravers Car Park</w:t>
      </w:r>
    </w:p>
    <w:p w14:paraId="73D90BEA" w14:textId="11F3AF0E" w:rsidR="00502F6A" w:rsidRDefault="00502F6A" w:rsidP="00502F6A">
      <w:pPr>
        <w:pStyle w:val="1BodyText"/>
        <w:spacing w:after="0"/>
        <w:rPr>
          <w:color w:val="000000" w:themeColor="text1"/>
        </w:rPr>
      </w:pPr>
      <w:r>
        <w:rPr>
          <w:color w:val="000000" w:themeColor="text1"/>
        </w:rPr>
        <w:t xml:space="preserve">A report and quote </w:t>
      </w:r>
      <w:r w:rsidR="005664B7">
        <w:rPr>
          <w:color w:val="000000" w:themeColor="text1"/>
        </w:rPr>
        <w:t>were</w:t>
      </w:r>
      <w:r>
        <w:rPr>
          <w:color w:val="000000" w:themeColor="text1"/>
        </w:rPr>
        <w:t xml:space="preserve"> submitted before the meeting detailing possible new signage for </w:t>
      </w:r>
      <w:r w:rsidR="00C47D3E">
        <w:rPr>
          <w:color w:val="000000" w:themeColor="text1"/>
        </w:rPr>
        <w:t>Worth Matravers</w:t>
      </w:r>
      <w:r>
        <w:rPr>
          <w:color w:val="000000" w:themeColor="text1"/>
        </w:rPr>
        <w:t xml:space="preserve"> Car Park, this was discussed. </w:t>
      </w:r>
    </w:p>
    <w:p w14:paraId="6DA5D4A7" w14:textId="77777777" w:rsidR="00E717E4" w:rsidRPr="003745C0" w:rsidRDefault="00E717E4" w:rsidP="00E717E4">
      <w:pPr>
        <w:pStyle w:val="1BodyText"/>
        <w:tabs>
          <w:tab w:val="left" w:pos="5670"/>
        </w:tabs>
        <w:spacing w:after="0"/>
        <w:rPr>
          <w:bCs w:val="0"/>
          <w:color w:val="000000" w:themeColor="text1"/>
        </w:rPr>
      </w:pPr>
      <w:r w:rsidRPr="003745C0">
        <w:rPr>
          <w:bCs w:val="0"/>
          <w:color w:val="000000" w:themeColor="text1"/>
        </w:rPr>
        <w:t>Proposed: Cllr Peacock</w:t>
      </w:r>
      <w:r w:rsidRPr="003745C0">
        <w:rPr>
          <w:bCs w:val="0"/>
          <w:color w:val="000000" w:themeColor="text1"/>
        </w:rPr>
        <w:tab/>
        <w:t>Seconded: Cllr Burden</w:t>
      </w:r>
    </w:p>
    <w:p w14:paraId="0DDBFC56" w14:textId="442891E1" w:rsidR="00E717E4" w:rsidRDefault="00E717E4" w:rsidP="00E717E4">
      <w:pPr>
        <w:pStyle w:val="1BodyText"/>
        <w:rPr>
          <w:color w:val="000000" w:themeColor="text1"/>
        </w:rPr>
      </w:pPr>
      <w:r w:rsidRPr="00502F6A">
        <w:rPr>
          <w:b/>
          <w:color w:val="000000" w:themeColor="text1"/>
        </w:rPr>
        <w:t>RESOLVED / ACTION</w:t>
      </w:r>
      <w:r w:rsidRPr="00502F6A">
        <w:rPr>
          <w:color w:val="000000" w:themeColor="text1"/>
        </w:rPr>
        <w:t>:</w:t>
      </w:r>
      <w:r>
        <w:rPr>
          <w:color w:val="000000" w:themeColor="text1"/>
        </w:rPr>
        <w:t xml:space="preserve"> Clerk to purchase signage as submitted with an amendment to update the clerks new email address. Signage to be Foamex however if not </w:t>
      </w:r>
      <w:r w:rsidR="005664B7">
        <w:rPr>
          <w:color w:val="000000" w:themeColor="text1"/>
        </w:rPr>
        <w:t>alloy</w:t>
      </w:r>
      <w:r>
        <w:rPr>
          <w:color w:val="000000" w:themeColor="text1"/>
        </w:rPr>
        <w:t xml:space="preserve"> </w:t>
      </w:r>
      <w:r w:rsidR="00276886">
        <w:rPr>
          <w:color w:val="000000" w:themeColor="text1"/>
        </w:rPr>
        <w:t xml:space="preserve">boards. Maximum budget £760 + VAT. </w:t>
      </w:r>
    </w:p>
    <w:p w14:paraId="7B8532D9" w14:textId="77777777" w:rsidR="00502F6A" w:rsidRPr="00502F6A" w:rsidRDefault="00502F6A" w:rsidP="00502F6A">
      <w:pPr>
        <w:pStyle w:val="1BodyText"/>
        <w:spacing w:after="0"/>
        <w:ind w:hanging="1134"/>
        <w:rPr>
          <w:color w:val="000000" w:themeColor="text1"/>
        </w:rPr>
      </w:pPr>
      <w:r w:rsidRPr="00502F6A">
        <w:rPr>
          <w:color w:val="000000" w:themeColor="text1"/>
        </w:rPr>
        <w:t>3.</w:t>
      </w:r>
      <w:r w:rsidRPr="00502F6A">
        <w:rPr>
          <w:color w:val="000000" w:themeColor="text1"/>
        </w:rPr>
        <w:tab/>
        <w:t>Harmans Cross Village Hall Clerk as Trustee</w:t>
      </w:r>
    </w:p>
    <w:p w14:paraId="3FFCBAF3" w14:textId="101EADC0" w:rsidR="00502F6A" w:rsidRPr="00502F6A" w:rsidRDefault="00502F6A" w:rsidP="00C47D3E">
      <w:pPr>
        <w:pStyle w:val="1BodyText"/>
        <w:ind w:hanging="1134"/>
        <w:rPr>
          <w:color w:val="000000" w:themeColor="text1"/>
        </w:rPr>
      </w:pPr>
      <w:r w:rsidRPr="00502F6A">
        <w:rPr>
          <w:color w:val="000000" w:themeColor="text1"/>
        </w:rPr>
        <w:tab/>
      </w:r>
      <w:r w:rsidR="00C47D3E">
        <w:rPr>
          <w:color w:val="000000" w:themeColor="text1"/>
        </w:rPr>
        <w:t>It was noted t</w:t>
      </w:r>
      <w:r w:rsidRPr="00502F6A">
        <w:rPr>
          <w:color w:val="000000" w:themeColor="text1"/>
        </w:rPr>
        <w:t>he Harmans Cross constitution states “The Parish Council is the custodian trustee</w:t>
      </w:r>
      <w:r w:rsidR="005664B7" w:rsidRPr="00502F6A">
        <w:rPr>
          <w:color w:val="000000" w:themeColor="text1"/>
        </w:rPr>
        <w:t>.”</w:t>
      </w:r>
      <w:r w:rsidRPr="00502F6A">
        <w:rPr>
          <w:color w:val="000000" w:themeColor="text1"/>
        </w:rPr>
        <w:t xml:space="preserve"> There is no written statement for any individual to be the trustee and therefore it is recommended Cllr Peacock continue as the Parish Council representative on behalf of the Parish Council. </w:t>
      </w:r>
    </w:p>
    <w:p w14:paraId="5D9CC987" w14:textId="77777777" w:rsidR="00502F6A" w:rsidRPr="00502F6A" w:rsidRDefault="00502F6A" w:rsidP="00502F6A">
      <w:pPr>
        <w:pStyle w:val="1BodyText"/>
        <w:spacing w:after="0"/>
        <w:ind w:hanging="1134"/>
        <w:rPr>
          <w:color w:val="000000" w:themeColor="text1"/>
        </w:rPr>
      </w:pPr>
      <w:r w:rsidRPr="00502F6A">
        <w:rPr>
          <w:color w:val="000000" w:themeColor="text1"/>
        </w:rPr>
        <w:t>4.</w:t>
      </w:r>
      <w:r w:rsidRPr="00502F6A">
        <w:rPr>
          <w:color w:val="000000" w:themeColor="text1"/>
        </w:rPr>
        <w:tab/>
        <w:t xml:space="preserve">Actions updated since the publication of the agenda. </w:t>
      </w:r>
    </w:p>
    <w:p w14:paraId="4A658CE9" w14:textId="54A44DA8" w:rsidR="00502F6A" w:rsidRPr="00502F6A" w:rsidRDefault="00502F6A" w:rsidP="00502F6A">
      <w:pPr>
        <w:pStyle w:val="1BodyText"/>
        <w:ind w:hanging="1134"/>
        <w:rPr>
          <w:color w:val="000000" w:themeColor="text1"/>
        </w:rPr>
      </w:pPr>
      <w:r w:rsidRPr="00502F6A">
        <w:rPr>
          <w:color w:val="000000" w:themeColor="text1"/>
        </w:rPr>
        <w:tab/>
      </w:r>
      <w:r w:rsidR="00C47D3E">
        <w:rPr>
          <w:color w:val="000000" w:themeColor="text1"/>
        </w:rPr>
        <w:t xml:space="preserve">No further actions were </w:t>
      </w:r>
      <w:r w:rsidR="005664B7">
        <w:rPr>
          <w:color w:val="000000" w:themeColor="text1"/>
        </w:rPr>
        <w:t>updated.</w:t>
      </w:r>
    </w:p>
    <w:p w14:paraId="3176B808" w14:textId="170B7726" w:rsidR="00C47D3E" w:rsidRDefault="00C47D3E" w:rsidP="00C47D3E">
      <w:pPr>
        <w:pStyle w:val="1ItemTitle"/>
      </w:pPr>
      <w:r>
        <w:t xml:space="preserve">THE ANNUAL GOVERNANCE &amp; ACCOUNTABILITY RETURN </w:t>
      </w:r>
      <w:r w:rsidR="00F933A6">
        <w:t xml:space="preserve">(AGAR) </w:t>
      </w:r>
      <w:r>
        <w:t xml:space="preserve">2024/25 PART 3 </w:t>
      </w:r>
    </w:p>
    <w:p w14:paraId="327ECB0C" w14:textId="6A8081A0" w:rsidR="00C47D3E" w:rsidRDefault="00C47D3E" w:rsidP="00C47D3E">
      <w:pPr>
        <w:pStyle w:val="1BodyText"/>
        <w:spacing w:after="0"/>
      </w:pPr>
      <w:r>
        <w:t xml:space="preserve">A copy of the Annual Governance &amp; Accountability Return for 2024/25 and supporting documents were submitted before the meeting. </w:t>
      </w:r>
    </w:p>
    <w:p w14:paraId="4540516B" w14:textId="68E88793" w:rsidR="00C47D3E" w:rsidRDefault="00C47D3E" w:rsidP="00115B11">
      <w:pPr>
        <w:pStyle w:val="1BodyText"/>
        <w:numPr>
          <w:ilvl w:val="0"/>
          <w:numId w:val="12"/>
        </w:numPr>
        <w:spacing w:after="0"/>
        <w:ind w:left="1134" w:hanging="1134"/>
      </w:pPr>
      <w:r>
        <w:t>Section 1 – Annual Governance Statement 2024/25</w:t>
      </w:r>
    </w:p>
    <w:p w14:paraId="3A7600CD" w14:textId="025FEAA8" w:rsidR="00C47D3E" w:rsidRPr="00276886" w:rsidRDefault="00C47D3E" w:rsidP="00115B11">
      <w:pPr>
        <w:pStyle w:val="1BodyText"/>
        <w:tabs>
          <w:tab w:val="left" w:pos="5670"/>
        </w:tabs>
        <w:spacing w:after="0"/>
        <w:rPr>
          <w:bCs w:val="0"/>
          <w:color w:val="000000" w:themeColor="text1"/>
        </w:rPr>
      </w:pPr>
      <w:r w:rsidRPr="00276886">
        <w:rPr>
          <w:bCs w:val="0"/>
          <w:color w:val="000000" w:themeColor="text1"/>
        </w:rPr>
        <w:t xml:space="preserve">Proposed: Cllr </w:t>
      </w:r>
      <w:r w:rsidR="00BC47A6" w:rsidRPr="00276886">
        <w:rPr>
          <w:bCs w:val="0"/>
          <w:color w:val="000000" w:themeColor="text1"/>
        </w:rPr>
        <w:t>Vosper</w:t>
      </w:r>
      <w:r w:rsidRPr="00276886">
        <w:rPr>
          <w:bCs w:val="0"/>
          <w:color w:val="000000" w:themeColor="text1"/>
        </w:rPr>
        <w:tab/>
        <w:t xml:space="preserve">Seconded: Cllr </w:t>
      </w:r>
      <w:r w:rsidR="00BC47A6" w:rsidRPr="00276886">
        <w:rPr>
          <w:bCs w:val="0"/>
          <w:color w:val="000000" w:themeColor="text1"/>
        </w:rPr>
        <w:t>Melville</w:t>
      </w:r>
    </w:p>
    <w:p w14:paraId="5C097E4E" w14:textId="4FD81D5B" w:rsidR="00C47D3E" w:rsidRPr="00276886" w:rsidRDefault="00C47D3E" w:rsidP="00115B11">
      <w:pPr>
        <w:pStyle w:val="1BodyText"/>
        <w:rPr>
          <w:color w:val="000000" w:themeColor="text1"/>
        </w:rPr>
      </w:pPr>
      <w:r w:rsidRPr="00276886">
        <w:rPr>
          <w:b/>
          <w:color w:val="000000" w:themeColor="text1"/>
        </w:rPr>
        <w:t>RESOLVED</w:t>
      </w:r>
      <w:r w:rsidR="00276886">
        <w:rPr>
          <w:b/>
          <w:color w:val="000000" w:themeColor="text1"/>
        </w:rPr>
        <w:t xml:space="preserve">: </w:t>
      </w:r>
      <w:r w:rsidR="00276886" w:rsidRPr="00276886">
        <w:rPr>
          <w:bCs w:val="0"/>
          <w:color w:val="000000" w:themeColor="text1"/>
        </w:rPr>
        <w:t>To approve section 1 – Annual Governance Statement 2024-25 of the Annual Governance &amp; Accountability Return (AGAR) 2024/25 part 3</w:t>
      </w:r>
    </w:p>
    <w:p w14:paraId="4F804957" w14:textId="5B8F1BD6" w:rsidR="00C47D3E" w:rsidRPr="00276886" w:rsidRDefault="00C47D3E" w:rsidP="00115B11">
      <w:pPr>
        <w:pStyle w:val="1BodyText"/>
        <w:numPr>
          <w:ilvl w:val="0"/>
          <w:numId w:val="12"/>
        </w:numPr>
        <w:spacing w:after="0"/>
        <w:ind w:left="1134" w:hanging="1134"/>
        <w:rPr>
          <w:color w:val="000000" w:themeColor="text1"/>
        </w:rPr>
      </w:pPr>
      <w:r w:rsidRPr="00276886">
        <w:rPr>
          <w:color w:val="000000" w:themeColor="text1"/>
        </w:rPr>
        <w:t>Section 2 – Accounting Statements 2024/25</w:t>
      </w:r>
    </w:p>
    <w:p w14:paraId="0AF08D79" w14:textId="07808387" w:rsidR="00C47D3E" w:rsidRPr="00276886" w:rsidRDefault="00C47D3E" w:rsidP="00115B11">
      <w:pPr>
        <w:pStyle w:val="1BodyText"/>
        <w:tabs>
          <w:tab w:val="left" w:pos="5670"/>
        </w:tabs>
        <w:spacing w:after="0"/>
        <w:rPr>
          <w:bCs w:val="0"/>
          <w:color w:val="000000" w:themeColor="text1"/>
        </w:rPr>
      </w:pPr>
      <w:r w:rsidRPr="00276886">
        <w:rPr>
          <w:bCs w:val="0"/>
          <w:color w:val="000000" w:themeColor="text1"/>
        </w:rPr>
        <w:t xml:space="preserve">Proposed: Cllr </w:t>
      </w:r>
      <w:r w:rsidR="00BC47A6" w:rsidRPr="00276886">
        <w:rPr>
          <w:bCs w:val="0"/>
          <w:color w:val="000000" w:themeColor="text1"/>
        </w:rPr>
        <w:t>Vosper</w:t>
      </w:r>
      <w:r w:rsidRPr="00276886">
        <w:rPr>
          <w:bCs w:val="0"/>
          <w:color w:val="000000" w:themeColor="text1"/>
        </w:rPr>
        <w:tab/>
        <w:t xml:space="preserve">Seconded: Cllr </w:t>
      </w:r>
      <w:r w:rsidR="00BC47A6" w:rsidRPr="00276886">
        <w:rPr>
          <w:bCs w:val="0"/>
          <w:color w:val="000000" w:themeColor="text1"/>
        </w:rPr>
        <w:t>Peacock</w:t>
      </w:r>
    </w:p>
    <w:p w14:paraId="49701DB8" w14:textId="23082243" w:rsidR="00C47D3E" w:rsidRDefault="00C47D3E" w:rsidP="00115B11">
      <w:pPr>
        <w:pStyle w:val="1BodyText"/>
        <w:rPr>
          <w:color w:val="000000" w:themeColor="text1"/>
        </w:rPr>
      </w:pPr>
      <w:r w:rsidRPr="00502F6A">
        <w:rPr>
          <w:b/>
          <w:color w:val="000000" w:themeColor="text1"/>
        </w:rPr>
        <w:t>RESOLVED</w:t>
      </w:r>
      <w:r w:rsidRPr="00502F6A">
        <w:rPr>
          <w:color w:val="000000" w:themeColor="text1"/>
        </w:rPr>
        <w:t xml:space="preserve">: </w:t>
      </w:r>
      <w:r w:rsidR="00276886" w:rsidRPr="00276886">
        <w:rPr>
          <w:bCs w:val="0"/>
          <w:color w:val="000000" w:themeColor="text1"/>
        </w:rPr>
        <w:t xml:space="preserve">To approve </w:t>
      </w:r>
      <w:r w:rsidR="00276886">
        <w:rPr>
          <w:bCs w:val="0"/>
          <w:color w:val="000000" w:themeColor="text1"/>
        </w:rPr>
        <w:t>s</w:t>
      </w:r>
      <w:r w:rsidR="00276886" w:rsidRPr="00276886">
        <w:rPr>
          <w:bCs w:val="0"/>
          <w:color w:val="000000" w:themeColor="text1"/>
        </w:rPr>
        <w:t>ection 2 – Accounting Statements 2024/25 of the Annual Governance &amp; Accountability Return (AGAR) 2024/25 part 3</w:t>
      </w:r>
    </w:p>
    <w:p w14:paraId="078A75C9" w14:textId="08210484" w:rsidR="00C47D3E" w:rsidRDefault="00C47D3E" w:rsidP="00115B11">
      <w:pPr>
        <w:pStyle w:val="1BodyText"/>
        <w:spacing w:after="0"/>
        <w:ind w:hanging="1134"/>
      </w:pPr>
      <w:r>
        <w:t>c.</w:t>
      </w:r>
      <w:r>
        <w:tab/>
        <w:t xml:space="preserve">Year End Bank </w:t>
      </w:r>
      <w:r w:rsidR="005664B7">
        <w:t>Reconciliation &amp;</w:t>
      </w:r>
      <w:r w:rsidR="008A02F2">
        <w:t xml:space="preserve"> </w:t>
      </w:r>
      <w:r w:rsidR="008A02F2" w:rsidRPr="00276886">
        <w:rPr>
          <w:color w:val="000000" w:themeColor="text1"/>
        </w:rPr>
        <w:t>Year End Finance Report</w:t>
      </w:r>
    </w:p>
    <w:p w14:paraId="4BDDFD6E" w14:textId="0F7430A3" w:rsidR="00115B11" w:rsidRDefault="00115B11" w:rsidP="00115B11">
      <w:pPr>
        <w:pStyle w:val="1BodyText"/>
        <w:spacing w:after="0"/>
        <w:ind w:hanging="1134"/>
      </w:pPr>
      <w:r>
        <w:tab/>
        <w:t xml:space="preserve">A copy of the bank reconciliation </w:t>
      </w:r>
      <w:r w:rsidRPr="00115B11">
        <w:t>at 31-03-25</w:t>
      </w:r>
      <w:r>
        <w:t xml:space="preserve"> was submitted before the meeting. </w:t>
      </w:r>
    </w:p>
    <w:p w14:paraId="567D46CE" w14:textId="4AAE806E" w:rsidR="00115B11" w:rsidRDefault="00115B11" w:rsidP="00115B11">
      <w:pPr>
        <w:pStyle w:val="1BodyText"/>
        <w:ind w:hanging="1134"/>
      </w:pPr>
      <w:r>
        <w:tab/>
      </w:r>
      <w:r w:rsidRPr="00115B11">
        <w:rPr>
          <w:b/>
          <w:bCs w:val="0"/>
        </w:rPr>
        <w:t>RSOLVED</w:t>
      </w:r>
      <w:r>
        <w:t>: To approve the bank reconciliation at 31-0-25 as presented</w:t>
      </w:r>
      <w:r w:rsidR="00276886">
        <w:t xml:space="preserve"> and the year-end finance report as submitted. </w:t>
      </w:r>
    </w:p>
    <w:p w14:paraId="65D55810" w14:textId="75C02563" w:rsidR="00C47D3E" w:rsidRDefault="00C47D3E" w:rsidP="00115B11">
      <w:pPr>
        <w:pStyle w:val="1BodyText"/>
        <w:spacing w:after="0"/>
        <w:ind w:hanging="1134"/>
      </w:pPr>
      <w:r>
        <w:t>d.</w:t>
      </w:r>
      <w:r>
        <w:tab/>
        <w:t xml:space="preserve">Conflict of Interest </w:t>
      </w:r>
    </w:p>
    <w:p w14:paraId="08CFD067" w14:textId="490ECB20" w:rsidR="00115B11" w:rsidRDefault="00115B11" w:rsidP="00115B11">
      <w:pPr>
        <w:pStyle w:val="1BodyText"/>
        <w:ind w:hanging="1134"/>
      </w:pPr>
      <w:r>
        <w:tab/>
      </w:r>
      <w:r w:rsidRPr="00115B11">
        <w:rPr>
          <w:b/>
          <w:bCs w:val="0"/>
        </w:rPr>
        <w:t>RESOLVED</w:t>
      </w:r>
      <w:r>
        <w:t xml:space="preserve">: To </w:t>
      </w:r>
      <w:r w:rsidR="00276886">
        <w:t xml:space="preserve">note there is </w:t>
      </w:r>
      <w:r>
        <w:t>no conflict of interest between Worth Matravers Parish Council</w:t>
      </w:r>
      <w:r w:rsidR="00276886">
        <w:t xml:space="preserve"> members or officer</w:t>
      </w:r>
      <w:r>
        <w:t xml:space="preserve"> and the external auditor BDO LLP</w:t>
      </w:r>
      <w:r w:rsidR="00276886">
        <w:t>.</w:t>
      </w:r>
    </w:p>
    <w:p w14:paraId="44A058EB" w14:textId="5F12B30C" w:rsidR="00C47D3E" w:rsidRDefault="00C47D3E" w:rsidP="00115B11">
      <w:pPr>
        <w:pStyle w:val="1BodyText"/>
        <w:spacing w:after="0"/>
        <w:ind w:hanging="1134"/>
      </w:pPr>
      <w:r>
        <w:t>e.</w:t>
      </w:r>
      <w:r>
        <w:tab/>
        <w:t>Explanation of Significant Variance</w:t>
      </w:r>
      <w:r w:rsidR="00BC47A6">
        <w:t>.</w:t>
      </w:r>
    </w:p>
    <w:p w14:paraId="3E705CE7" w14:textId="673FFFF1" w:rsidR="00115B11" w:rsidRDefault="00115B11" w:rsidP="00115B11">
      <w:pPr>
        <w:pStyle w:val="1BodyText"/>
        <w:spacing w:after="0"/>
        <w:ind w:hanging="1134"/>
      </w:pPr>
      <w:r>
        <w:tab/>
        <w:t xml:space="preserve">A copy of the explanation of significant variance was submitted before the meeting, </w:t>
      </w:r>
    </w:p>
    <w:p w14:paraId="53AE3D7A" w14:textId="043AD513" w:rsidR="00115B11" w:rsidRDefault="00115B11" w:rsidP="00115B11">
      <w:pPr>
        <w:pStyle w:val="1BodyText"/>
        <w:ind w:hanging="1134"/>
      </w:pPr>
      <w:r>
        <w:tab/>
      </w:r>
      <w:r w:rsidRPr="00115B11">
        <w:rPr>
          <w:b/>
          <w:bCs w:val="0"/>
        </w:rPr>
        <w:t>RESOLVED</w:t>
      </w:r>
      <w:r>
        <w:t xml:space="preserve">: To approve the explanation of significant variance as submitted. </w:t>
      </w:r>
    </w:p>
    <w:p w14:paraId="568019EB" w14:textId="5B3FAE88" w:rsidR="00C47D3E" w:rsidRDefault="00C47D3E" w:rsidP="00115B11">
      <w:pPr>
        <w:pStyle w:val="1BodyText"/>
        <w:spacing w:after="0"/>
        <w:ind w:hanging="1134"/>
      </w:pPr>
      <w:r>
        <w:t>f.</w:t>
      </w:r>
      <w:r>
        <w:tab/>
        <w:t>Notice for the period of the exercise of public rights</w:t>
      </w:r>
      <w:r w:rsidR="00BC47A6">
        <w:t>.</w:t>
      </w:r>
    </w:p>
    <w:p w14:paraId="7896B7F9" w14:textId="042799C5" w:rsidR="00115B11" w:rsidRDefault="00115B11" w:rsidP="00115B11">
      <w:pPr>
        <w:pStyle w:val="1BodyText"/>
      </w:pPr>
      <w:r>
        <w:t>A copy of the Notice for the period of the exercise of public rights was noted</w:t>
      </w:r>
      <w:r w:rsidR="00276886">
        <w:t>, with the dates of 10</w:t>
      </w:r>
      <w:r w:rsidR="00276886" w:rsidRPr="00276886">
        <w:rPr>
          <w:vertAlign w:val="superscript"/>
        </w:rPr>
        <w:t>th</w:t>
      </w:r>
      <w:r w:rsidR="00276886">
        <w:t xml:space="preserve"> June to 21</w:t>
      </w:r>
      <w:r w:rsidR="00276886" w:rsidRPr="00276886">
        <w:rPr>
          <w:vertAlign w:val="superscript"/>
        </w:rPr>
        <w:t>st</w:t>
      </w:r>
      <w:r w:rsidR="00276886">
        <w:t xml:space="preserve"> July inclusive. </w:t>
      </w:r>
    </w:p>
    <w:p w14:paraId="0B6F3174" w14:textId="608E2387" w:rsidR="00C47D3E" w:rsidRDefault="00C47D3E" w:rsidP="00115B11">
      <w:pPr>
        <w:pStyle w:val="1BodyText"/>
        <w:spacing w:after="0"/>
        <w:ind w:hanging="1134"/>
      </w:pPr>
      <w:r>
        <w:t>g.</w:t>
      </w:r>
      <w:r>
        <w:tab/>
        <w:t>One off event</w:t>
      </w:r>
    </w:p>
    <w:p w14:paraId="125C5627" w14:textId="0406B7EA" w:rsidR="00115B11" w:rsidRDefault="00115B11" w:rsidP="00115B11">
      <w:pPr>
        <w:pStyle w:val="1BodyText"/>
        <w:spacing w:after="0"/>
        <w:ind w:hanging="1134"/>
      </w:pPr>
      <w:r>
        <w:tab/>
        <w:t xml:space="preserve">A copy of the declaration of </w:t>
      </w:r>
      <w:r w:rsidR="005664B7">
        <w:t>One-off</w:t>
      </w:r>
      <w:r>
        <w:t xml:space="preserve"> events was submitted before the meeting.</w:t>
      </w:r>
    </w:p>
    <w:p w14:paraId="0A3DA91B" w14:textId="3BD533FE" w:rsidR="00115B11" w:rsidRDefault="00115B11" w:rsidP="00115B11">
      <w:pPr>
        <w:pStyle w:val="1BodyText"/>
        <w:ind w:hanging="1134"/>
      </w:pPr>
      <w:r>
        <w:tab/>
      </w:r>
      <w:r w:rsidRPr="00115B11">
        <w:rPr>
          <w:b/>
          <w:bCs w:val="0"/>
        </w:rPr>
        <w:t>RESOLVED</w:t>
      </w:r>
      <w:r>
        <w:t xml:space="preserve">: To approve the declaration of </w:t>
      </w:r>
      <w:r w:rsidR="005664B7">
        <w:t>One-off</w:t>
      </w:r>
      <w:r>
        <w:t xml:space="preserve"> events</w:t>
      </w:r>
      <w:r w:rsidR="00276886">
        <w:t xml:space="preserve"> as submitted. </w:t>
      </w:r>
    </w:p>
    <w:p w14:paraId="43C8E3E4" w14:textId="77777777" w:rsidR="00C47D3E" w:rsidRDefault="00C47D3E" w:rsidP="00F933A6">
      <w:pPr>
        <w:pStyle w:val="1BodyText"/>
        <w:spacing w:after="0"/>
        <w:ind w:hanging="1134"/>
      </w:pPr>
      <w:r>
        <w:t>h.</w:t>
      </w:r>
      <w:r>
        <w:tab/>
        <w:t>Update Contact Details</w:t>
      </w:r>
    </w:p>
    <w:p w14:paraId="23F5CD63" w14:textId="500A37DA" w:rsidR="00F933A6" w:rsidRDefault="00115B11" w:rsidP="00F933A6">
      <w:pPr>
        <w:pStyle w:val="1BodyText"/>
        <w:ind w:hanging="1134"/>
      </w:pPr>
      <w:r>
        <w:tab/>
        <w:t xml:space="preserve">Due to the personal data within this document, </w:t>
      </w:r>
      <w:r w:rsidR="00F933A6">
        <w:t xml:space="preserve">this form was not submitted before the meeting, but </w:t>
      </w:r>
      <w:r w:rsidR="00276886">
        <w:t xml:space="preserve">a </w:t>
      </w:r>
      <w:r w:rsidR="00F933A6">
        <w:t xml:space="preserve">verbal </w:t>
      </w:r>
      <w:r w:rsidR="00276886">
        <w:t xml:space="preserve">explanation of the content was given </w:t>
      </w:r>
      <w:r w:rsidR="00F933A6">
        <w:t xml:space="preserve">during the meeting and noted. </w:t>
      </w:r>
    </w:p>
    <w:p w14:paraId="7CFE7CBE" w14:textId="59CCB690" w:rsidR="00C47D3E" w:rsidRPr="003605CB" w:rsidRDefault="00115B11" w:rsidP="00115B11">
      <w:pPr>
        <w:pStyle w:val="1BodyText"/>
        <w:tabs>
          <w:tab w:val="left" w:pos="5670"/>
        </w:tabs>
        <w:spacing w:after="0"/>
        <w:ind w:hanging="1134"/>
        <w:rPr>
          <w:bCs w:val="0"/>
          <w:color w:val="FF0000"/>
        </w:rPr>
      </w:pPr>
      <w:r>
        <w:rPr>
          <w:bCs w:val="0"/>
          <w:color w:val="FF0000"/>
        </w:rPr>
        <w:tab/>
      </w:r>
      <w:r w:rsidR="00C47D3E" w:rsidRPr="00276886">
        <w:rPr>
          <w:bCs w:val="0"/>
          <w:color w:val="000000" w:themeColor="text1"/>
        </w:rPr>
        <w:t xml:space="preserve">Proposed: Cllr </w:t>
      </w:r>
      <w:r w:rsidR="000811D8" w:rsidRPr="00276886">
        <w:rPr>
          <w:bCs w:val="0"/>
          <w:color w:val="000000" w:themeColor="text1"/>
        </w:rPr>
        <w:t>Melville</w:t>
      </w:r>
      <w:r w:rsidR="00C47D3E" w:rsidRPr="00276886">
        <w:rPr>
          <w:bCs w:val="0"/>
          <w:color w:val="000000" w:themeColor="text1"/>
        </w:rPr>
        <w:tab/>
        <w:t>Seconded: Cllr Burden</w:t>
      </w:r>
    </w:p>
    <w:p w14:paraId="4A048347" w14:textId="57F16A79" w:rsidR="00C47D3E" w:rsidRDefault="00C47D3E" w:rsidP="00115B11">
      <w:pPr>
        <w:pStyle w:val="1BodyText"/>
        <w:rPr>
          <w:color w:val="000000" w:themeColor="text1"/>
        </w:rPr>
      </w:pPr>
      <w:r w:rsidRPr="00502F6A">
        <w:rPr>
          <w:b/>
          <w:color w:val="000000" w:themeColor="text1"/>
        </w:rPr>
        <w:t>RESOLVED / ACTION</w:t>
      </w:r>
      <w:r w:rsidRPr="00502F6A">
        <w:rPr>
          <w:color w:val="000000" w:themeColor="text1"/>
        </w:rPr>
        <w:t xml:space="preserve">: </w:t>
      </w:r>
      <w:r w:rsidR="00276886">
        <w:rPr>
          <w:color w:val="000000" w:themeColor="text1"/>
        </w:rPr>
        <w:t xml:space="preserve">Clerk to </w:t>
      </w:r>
      <w:r w:rsidR="00F933A6">
        <w:rPr>
          <w:color w:val="000000" w:themeColor="text1"/>
        </w:rPr>
        <w:t xml:space="preserve">submit the AGAR and supporting papers as approved. </w:t>
      </w:r>
    </w:p>
    <w:p w14:paraId="58B7867F" w14:textId="77777777" w:rsidR="00276886" w:rsidRDefault="00276886" w:rsidP="00115B11">
      <w:pPr>
        <w:pStyle w:val="1BodyText"/>
        <w:rPr>
          <w:color w:val="000000" w:themeColor="text1"/>
        </w:rPr>
      </w:pPr>
    </w:p>
    <w:p w14:paraId="6964EF6E" w14:textId="61F333EF" w:rsidR="00F933A6" w:rsidRDefault="00F933A6" w:rsidP="00663799">
      <w:pPr>
        <w:pStyle w:val="1ItemTitle"/>
      </w:pPr>
      <w:r>
        <w:lastRenderedPageBreak/>
        <w:t>correspondence</w:t>
      </w:r>
    </w:p>
    <w:p w14:paraId="29ECE798" w14:textId="19E4C86B" w:rsidR="00F933A6" w:rsidRDefault="00F933A6" w:rsidP="00F933A6">
      <w:pPr>
        <w:pStyle w:val="1BodyText"/>
        <w:spacing w:after="0"/>
        <w:ind w:hanging="1134"/>
      </w:pPr>
      <w:r>
        <w:t>a.</w:t>
      </w:r>
      <w:r>
        <w:tab/>
        <w:t>Road Safety Signage – Dorset Police &amp; Crime Commissioners Officer</w:t>
      </w:r>
    </w:p>
    <w:p w14:paraId="0564B918" w14:textId="7901FB15" w:rsidR="00F933A6" w:rsidRDefault="00F933A6" w:rsidP="00F933A6">
      <w:pPr>
        <w:pStyle w:val="1BodyText"/>
      </w:pPr>
      <w:r w:rsidRPr="00115B11">
        <w:rPr>
          <w:b/>
          <w:bCs w:val="0"/>
        </w:rPr>
        <w:t>RESOLVED</w:t>
      </w:r>
      <w:r w:rsidR="00276886">
        <w:rPr>
          <w:b/>
          <w:bCs w:val="0"/>
        </w:rPr>
        <w:t xml:space="preserve"> / ACTION</w:t>
      </w:r>
      <w:r w:rsidR="00F54E14">
        <w:rPr>
          <w:b/>
          <w:bCs w:val="0"/>
        </w:rPr>
        <w:t xml:space="preserve">: </w:t>
      </w:r>
      <w:r w:rsidR="00276886" w:rsidRPr="00276886">
        <w:t xml:space="preserve">Clerk to apply for two “Please slow down” signs, to be placed on the </w:t>
      </w:r>
      <w:r w:rsidR="005664B7" w:rsidRPr="00276886">
        <w:t>Kingston Road</w:t>
      </w:r>
      <w:r w:rsidR="00276886" w:rsidRPr="00276886">
        <w:t xml:space="preserve"> at the parish boundaries.</w:t>
      </w:r>
      <w:r w:rsidR="00276886">
        <w:t xml:space="preserve"> </w:t>
      </w:r>
    </w:p>
    <w:p w14:paraId="007D82C5" w14:textId="77777777" w:rsidR="00F933A6" w:rsidRDefault="00F933A6" w:rsidP="00F933A6">
      <w:pPr>
        <w:pStyle w:val="1BodyText"/>
        <w:spacing w:after="0"/>
        <w:ind w:hanging="1134"/>
      </w:pPr>
      <w:r>
        <w:t>b.</w:t>
      </w:r>
      <w:r>
        <w:tab/>
        <w:t>Event Notification Jurassic Coast Challenge 2025 17th May – 25th May 2025</w:t>
      </w:r>
    </w:p>
    <w:p w14:paraId="6D481CA7" w14:textId="0934AA54" w:rsidR="00F933A6" w:rsidRPr="00F933A6" w:rsidRDefault="00F933A6" w:rsidP="00F933A6">
      <w:pPr>
        <w:pStyle w:val="1BodyText"/>
      </w:pPr>
      <w:r w:rsidRPr="00F933A6">
        <w:t>This was noted</w:t>
      </w:r>
      <w:r w:rsidR="00C5061B">
        <w:t>.</w:t>
      </w:r>
    </w:p>
    <w:p w14:paraId="6A0E7D28" w14:textId="77777777" w:rsidR="00F933A6" w:rsidRDefault="00F933A6" w:rsidP="00F933A6">
      <w:pPr>
        <w:pStyle w:val="1BodyText"/>
        <w:spacing w:after="0"/>
        <w:ind w:hanging="1134"/>
      </w:pPr>
      <w:r>
        <w:t>c.</w:t>
      </w:r>
      <w:r>
        <w:tab/>
        <w:t xml:space="preserve">Burngate Leaflet </w:t>
      </w:r>
    </w:p>
    <w:p w14:paraId="414D5F54" w14:textId="44770E3D" w:rsidR="00F933A6" w:rsidRPr="00F933A6" w:rsidRDefault="00F933A6" w:rsidP="00F933A6">
      <w:pPr>
        <w:pStyle w:val="1BodyText"/>
      </w:pPr>
      <w:r w:rsidRPr="00F933A6">
        <w:t>This was noted</w:t>
      </w:r>
      <w:r w:rsidR="00C5061B">
        <w:t>.</w:t>
      </w:r>
    </w:p>
    <w:p w14:paraId="1794C72A" w14:textId="3663D10A" w:rsidR="00276886" w:rsidRDefault="00F933A6" w:rsidP="003E4A8A">
      <w:pPr>
        <w:pStyle w:val="1BodyText"/>
        <w:spacing w:after="0"/>
        <w:ind w:hanging="1134"/>
      </w:pPr>
      <w:r>
        <w:t>d.</w:t>
      </w:r>
      <w:r>
        <w:tab/>
        <w:t>Planning Application P/FUL/2025/01198</w:t>
      </w:r>
    </w:p>
    <w:p w14:paraId="064F3903" w14:textId="32CEE217" w:rsidR="004C04C0" w:rsidRDefault="00276886" w:rsidP="004C04C0">
      <w:pPr>
        <w:pStyle w:val="1BodyText"/>
        <w:spacing w:after="0"/>
      </w:pPr>
      <w:r w:rsidRPr="003E4A8A">
        <w:rPr>
          <w:b/>
          <w:bCs w:val="0"/>
        </w:rPr>
        <w:t>RESOLVED/ ACTION:</w:t>
      </w:r>
      <w:r>
        <w:t xml:space="preserve"> Clerk to contact the planning officer </w:t>
      </w:r>
      <w:r w:rsidR="004C04C0">
        <w:t xml:space="preserve">regarding two </w:t>
      </w:r>
      <w:r w:rsidR="005664B7">
        <w:t>key issues</w:t>
      </w:r>
      <w:r w:rsidR="004C04C0">
        <w:t xml:space="preserve"> which have since been brought to our attention:</w:t>
      </w:r>
    </w:p>
    <w:p w14:paraId="284AD712" w14:textId="77777777" w:rsidR="004C04C0" w:rsidRDefault="004C04C0" w:rsidP="004C04C0">
      <w:pPr>
        <w:pStyle w:val="1BodyText"/>
        <w:spacing w:after="0"/>
      </w:pPr>
      <w:r>
        <w:t>1.</w:t>
      </w:r>
      <w:r>
        <w:tab/>
        <w:t>Lack of Notification: Residents report that they did not see any site notice regarding the proposed development. They believe the notices were either not displayed as required or were placed in locations where they were not easily visible.</w:t>
      </w:r>
    </w:p>
    <w:p w14:paraId="48E44D36" w14:textId="5A29A31B" w:rsidR="00F933A6" w:rsidRDefault="004C04C0" w:rsidP="004C04C0">
      <w:pPr>
        <w:pStyle w:val="1BodyText"/>
      </w:pPr>
      <w:r>
        <w:t>2.</w:t>
      </w:r>
      <w:r>
        <w:tab/>
        <w:t>Access to Neighbouring Properties: While there is general concern about site access, the primary issue is the potential obstruction of continuous access to neighbouring properties. The road is narrow, and the presence of construction vehicles or associated parking could impede residents’ ability to access their homes.</w:t>
      </w:r>
      <w:r w:rsidR="00E01972">
        <w:t xml:space="preserve"> </w:t>
      </w:r>
    </w:p>
    <w:p w14:paraId="3AB4E9DF" w14:textId="08CF8FF2" w:rsidR="00F933A6" w:rsidRDefault="00F933A6" w:rsidP="00F933A6">
      <w:pPr>
        <w:pStyle w:val="1BodyText"/>
        <w:spacing w:after="0"/>
        <w:ind w:hanging="1134"/>
      </w:pPr>
      <w:r>
        <w:t>e.</w:t>
      </w:r>
      <w:r>
        <w:tab/>
        <w:t>Correspondence received after the agenda publication date</w:t>
      </w:r>
    </w:p>
    <w:p w14:paraId="5C3083C3" w14:textId="01E86CE0" w:rsidR="00F933A6" w:rsidRPr="00F933A6" w:rsidRDefault="004C04C0" w:rsidP="00F933A6">
      <w:pPr>
        <w:pStyle w:val="1BodyText"/>
      </w:pPr>
      <w:r>
        <w:t>No new correspondence was discussed</w:t>
      </w:r>
      <w:r w:rsidR="005664B7">
        <w:t xml:space="preserve">. </w:t>
      </w:r>
    </w:p>
    <w:p w14:paraId="01DA526A" w14:textId="3106B545" w:rsidR="00A43EC1" w:rsidRDefault="48251901" w:rsidP="00663799">
      <w:pPr>
        <w:pStyle w:val="1ItemTitle"/>
      </w:pPr>
      <w:r>
        <w:t>highway matters</w:t>
      </w:r>
    </w:p>
    <w:p w14:paraId="1FADD8A0" w14:textId="3434F52D" w:rsidR="00662465" w:rsidRDefault="390F46A2" w:rsidP="004C04C0">
      <w:pPr>
        <w:pStyle w:val="2ItemBodyText"/>
        <w:spacing w:after="120"/>
        <w:ind w:left="1134" w:hanging="1134"/>
      </w:pPr>
      <w:r w:rsidRPr="64B1DA7D">
        <w:rPr>
          <w:rFonts w:ascii="Calibri" w:eastAsia="Calibri" w:hAnsi="Calibri" w:cs="Calibri"/>
        </w:rPr>
        <w:t>.</w:t>
      </w:r>
      <w:r w:rsidR="00567207">
        <w:tab/>
      </w:r>
      <w:r w:rsidR="00F933A6">
        <w:rPr>
          <w:rFonts w:ascii="Calibri" w:eastAsia="Calibri" w:hAnsi="Calibri" w:cs="Calibri"/>
        </w:rPr>
        <w:t xml:space="preserve">No </w:t>
      </w:r>
      <w:r w:rsidRPr="64B1DA7D">
        <w:rPr>
          <w:rFonts w:ascii="Calibri" w:eastAsia="Calibri" w:hAnsi="Calibri" w:cs="Calibri"/>
        </w:rPr>
        <w:t xml:space="preserve">urgent highway matters </w:t>
      </w:r>
      <w:r w:rsidR="00F933A6">
        <w:rPr>
          <w:rFonts w:ascii="Calibri" w:eastAsia="Calibri" w:hAnsi="Calibri" w:cs="Calibri"/>
        </w:rPr>
        <w:t xml:space="preserve">were </w:t>
      </w:r>
      <w:r w:rsidRPr="64B1DA7D">
        <w:rPr>
          <w:rFonts w:ascii="Calibri" w:eastAsia="Calibri" w:hAnsi="Calibri" w:cs="Calibri"/>
        </w:rPr>
        <w:t xml:space="preserve">received since the agenda publication </w:t>
      </w:r>
      <w:r w:rsidR="005664B7" w:rsidRPr="64B1DA7D">
        <w:rPr>
          <w:rFonts w:ascii="Calibri" w:eastAsia="Calibri" w:hAnsi="Calibri" w:cs="Calibri"/>
        </w:rPr>
        <w:t>date.</w:t>
      </w:r>
      <w:r>
        <w:t xml:space="preserve"> </w:t>
      </w:r>
    </w:p>
    <w:p w14:paraId="7249E427" w14:textId="29FA5191" w:rsidR="00A43EC1" w:rsidRDefault="48251901" w:rsidP="00663799">
      <w:pPr>
        <w:pStyle w:val="1ItemTitle"/>
      </w:pPr>
      <w:r>
        <w:t>PLANNING MATTERS</w:t>
      </w:r>
    </w:p>
    <w:p w14:paraId="132E89A3" w14:textId="16B14B5B" w:rsidR="00A43EC1" w:rsidRDefault="48251901" w:rsidP="005E3CAE">
      <w:pPr>
        <w:pStyle w:val="1BodyText"/>
      </w:pPr>
      <w:r>
        <w:t>The following planning application</w:t>
      </w:r>
      <w:r w:rsidR="005E3CAE">
        <w:t xml:space="preserve"> was</w:t>
      </w:r>
      <w:r>
        <w:t xml:space="preserve"> discussed:</w:t>
      </w:r>
    </w:p>
    <w:p w14:paraId="3B1501DC" w14:textId="24AD0AEE" w:rsidR="6398FDA4" w:rsidRDefault="6398FDA4" w:rsidP="005E3CAE">
      <w:pPr>
        <w:pStyle w:val="2ItemBodyText"/>
        <w:ind w:left="1134"/>
        <w:rPr>
          <w:rFonts w:ascii="Calibri" w:eastAsia="Calibri" w:hAnsi="Calibri" w:cs="Calibri"/>
        </w:rPr>
      </w:pPr>
      <w:r w:rsidRPr="64B1DA7D">
        <w:rPr>
          <w:rFonts w:ascii="Calibri" w:eastAsia="Calibri" w:hAnsi="Calibri" w:cs="Calibri"/>
        </w:rPr>
        <w:t>Planning application</w:t>
      </w:r>
      <w:r w:rsidR="00F933A6">
        <w:rPr>
          <w:rFonts w:ascii="Calibri" w:eastAsia="Calibri" w:hAnsi="Calibri" w:cs="Calibri"/>
        </w:rPr>
        <w:t xml:space="preserve"> </w:t>
      </w:r>
      <w:r w:rsidR="00F933A6" w:rsidRPr="00F933A6">
        <w:rPr>
          <w:rFonts w:ascii="Calibri" w:eastAsia="Calibri" w:hAnsi="Calibri" w:cs="Calibri"/>
        </w:rPr>
        <w:t>P/HOU/2025/01742</w:t>
      </w:r>
    </w:p>
    <w:p w14:paraId="22A62F34" w14:textId="77777777" w:rsidR="00F933A6" w:rsidRPr="00F933A6" w:rsidRDefault="6398FDA4" w:rsidP="00F933A6">
      <w:pPr>
        <w:pStyle w:val="2ItemBodyText"/>
        <w:ind w:left="1134"/>
        <w:rPr>
          <w:rFonts w:ascii="Calibri" w:eastAsia="Calibri" w:hAnsi="Calibri" w:cs="Calibri"/>
        </w:rPr>
      </w:pPr>
      <w:r w:rsidRPr="64B1DA7D">
        <w:rPr>
          <w:rFonts w:ascii="Calibri" w:eastAsia="Calibri" w:hAnsi="Calibri" w:cs="Calibri"/>
        </w:rPr>
        <w:t xml:space="preserve">Proposal: </w:t>
      </w:r>
      <w:r w:rsidR="00F933A6" w:rsidRPr="00F933A6">
        <w:rPr>
          <w:rFonts w:ascii="Calibri" w:eastAsia="Calibri" w:hAnsi="Calibri" w:cs="Calibri"/>
        </w:rPr>
        <w:t>Erect single storey and first floor side extensions with dormer window and roof lights to create an annexe and erect single storey rear extension.</w:t>
      </w:r>
    </w:p>
    <w:p w14:paraId="425728BC" w14:textId="7BD497FF" w:rsidR="6398FDA4" w:rsidRDefault="6398FDA4" w:rsidP="005E3CAE">
      <w:pPr>
        <w:pStyle w:val="2ItemBodyText"/>
        <w:ind w:left="1134"/>
      </w:pPr>
      <w:r w:rsidRPr="64B1DA7D">
        <w:rPr>
          <w:rFonts w:ascii="Calibri" w:eastAsia="Calibri" w:hAnsi="Calibri" w:cs="Calibri"/>
        </w:rPr>
        <w:t xml:space="preserve">Location: </w:t>
      </w:r>
      <w:r w:rsidR="00F933A6" w:rsidRPr="00F933A6">
        <w:rPr>
          <w:rFonts w:ascii="Calibri" w:eastAsia="Calibri" w:hAnsi="Calibri" w:cs="Calibri"/>
        </w:rPr>
        <w:t xml:space="preserve">The Brackens North </w:t>
      </w:r>
      <w:proofErr w:type="spellStart"/>
      <w:r w:rsidR="00F933A6" w:rsidRPr="00F933A6">
        <w:rPr>
          <w:rFonts w:ascii="Calibri" w:eastAsia="Calibri" w:hAnsi="Calibri" w:cs="Calibri"/>
        </w:rPr>
        <w:t>Instow</w:t>
      </w:r>
      <w:proofErr w:type="spellEnd"/>
      <w:r w:rsidR="00F933A6" w:rsidRPr="00F933A6">
        <w:rPr>
          <w:rFonts w:ascii="Calibri" w:eastAsia="Calibri" w:hAnsi="Calibri" w:cs="Calibri"/>
        </w:rPr>
        <w:t xml:space="preserve"> Harmans Cross BH19 3DT</w:t>
      </w:r>
    </w:p>
    <w:p w14:paraId="787D942D" w14:textId="29E7F295" w:rsidR="00E37547" w:rsidRDefault="432790F3" w:rsidP="005E3CAE">
      <w:pPr>
        <w:pStyle w:val="1BodyText"/>
      </w:pPr>
      <w:r>
        <w:t xml:space="preserve">Comment: </w:t>
      </w:r>
      <w:r w:rsidR="007B611A">
        <w:t>No objection</w:t>
      </w:r>
      <w:r w:rsidR="004A0D96">
        <w:t xml:space="preserve">. </w:t>
      </w:r>
    </w:p>
    <w:p w14:paraId="65D81459" w14:textId="580FC441" w:rsidR="00F933A6" w:rsidRDefault="00F933A6" w:rsidP="00F933A6">
      <w:pPr>
        <w:pStyle w:val="2ItemBodyText"/>
        <w:ind w:left="1134"/>
        <w:rPr>
          <w:rFonts w:ascii="Calibri" w:eastAsia="Calibri" w:hAnsi="Calibri" w:cs="Calibri"/>
        </w:rPr>
      </w:pPr>
      <w:r w:rsidRPr="64B1DA7D">
        <w:rPr>
          <w:rFonts w:ascii="Calibri" w:eastAsia="Calibri" w:hAnsi="Calibri" w:cs="Calibri"/>
        </w:rPr>
        <w:t>Planning application</w:t>
      </w:r>
      <w:r>
        <w:rPr>
          <w:rFonts w:ascii="Calibri" w:eastAsia="Calibri" w:hAnsi="Calibri" w:cs="Calibri"/>
        </w:rPr>
        <w:t xml:space="preserve">: </w:t>
      </w:r>
      <w:r w:rsidRPr="00F933A6">
        <w:rPr>
          <w:rFonts w:ascii="Calibri" w:eastAsia="Calibri" w:hAnsi="Calibri" w:cs="Calibri"/>
        </w:rPr>
        <w:t>P/CLP/2025/02346</w:t>
      </w:r>
    </w:p>
    <w:p w14:paraId="2D91772B" w14:textId="0B792097" w:rsidR="00F933A6" w:rsidRDefault="00F933A6" w:rsidP="00F933A6">
      <w:pPr>
        <w:pStyle w:val="2ItemBodyText"/>
        <w:ind w:left="1134"/>
        <w:rPr>
          <w:rFonts w:ascii="Calibri" w:eastAsia="Calibri" w:hAnsi="Calibri" w:cs="Calibri"/>
        </w:rPr>
      </w:pPr>
      <w:r w:rsidRPr="64B1DA7D">
        <w:rPr>
          <w:rFonts w:ascii="Calibri" w:eastAsia="Calibri" w:hAnsi="Calibri" w:cs="Calibri"/>
        </w:rPr>
        <w:t xml:space="preserve">Proposal: </w:t>
      </w:r>
      <w:r w:rsidR="00F63094" w:rsidRPr="00F63094">
        <w:rPr>
          <w:rFonts w:ascii="Calibri" w:eastAsia="Calibri" w:hAnsi="Calibri" w:cs="Calibri"/>
        </w:rPr>
        <w:t xml:space="preserve">Convert </w:t>
      </w:r>
      <w:r w:rsidR="005664B7" w:rsidRPr="00F63094">
        <w:rPr>
          <w:rFonts w:ascii="Calibri" w:eastAsia="Calibri" w:hAnsi="Calibri" w:cs="Calibri"/>
        </w:rPr>
        <w:t>storeroom</w:t>
      </w:r>
      <w:r w:rsidR="00F63094" w:rsidRPr="00F63094">
        <w:rPr>
          <w:rFonts w:ascii="Calibri" w:eastAsia="Calibri" w:hAnsi="Calibri" w:cs="Calibri"/>
        </w:rPr>
        <w:t xml:space="preserve"> to habitable - install doors with style/materials to match existing</w:t>
      </w:r>
    </w:p>
    <w:p w14:paraId="4095887C" w14:textId="47A8CDB4" w:rsidR="00F933A6" w:rsidRDefault="00F933A6" w:rsidP="00F933A6">
      <w:pPr>
        <w:pStyle w:val="2ItemBodyText"/>
        <w:ind w:left="1134"/>
      </w:pPr>
      <w:r w:rsidRPr="64B1DA7D">
        <w:rPr>
          <w:rFonts w:ascii="Calibri" w:eastAsia="Calibri" w:hAnsi="Calibri" w:cs="Calibri"/>
        </w:rPr>
        <w:t xml:space="preserve">Location: </w:t>
      </w:r>
      <w:r w:rsidR="00F63094" w:rsidRPr="00F63094">
        <w:rPr>
          <w:rFonts w:ascii="Calibri" w:eastAsia="Calibri" w:hAnsi="Calibri" w:cs="Calibri"/>
        </w:rPr>
        <w:t>Swanbourne Bourne Vale Valley Road Harmans Cross BH19 3DZ</w:t>
      </w:r>
    </w:p>
    <w:p w14:paraId="511C61C2" w14:textId="30048CEE" w:rsidR="006E7A39" w:rsidRPr="006E7A39" w:rsidRDefault="006E7A39" w:rsidP="00F63094">
      <w:pPr>
        <w:pStyle w:val="1BodyText"/>
      </w:pPr>
      <w:r w:rsidRPr="006E7A39">
        <w:t>Certificate</w:t>
      </w:r>
      <w:r>
        <w:t>s</w:t>
      </w:r>
      <w:r w:rsidRPr="006E7A39">
        <w:t xml:space="preserve"> of Lawfulness are not applications for which the Council can comment. </w:t>
      </w:r>
    </w:p>
    <w:p w14:paraId="74BE2303" w14:textId="3EE77911" w:rsidR="00F63094" w:rsidRDefault="00F63094" w:rsidP="00F63094">
      <w:pPr>
        <w:pStyle w:val="1BodyText"/>
      </w:pPr>
      <w:r w:rsidRPr="00322C40">
        <w:rPr>
          <w:b/>
          <w:bCs w:val="0"/>
        </w:rPr>
        <w:t>RESOLVED / ACTION</w:t>
      </w:r>
      <w:r>
        <w:rPr>
          <w:b/>
          <w:bCs w:val="0"/>
        </w:rPr>
        <w:t>:</w:t>
      </w:r>
      <w:r w:rsidRPr="005E3CAE">
        <w:t xml:space="preserve"> Clerk to submit planning comment</w:t>
      </w:r>
      <w:r>
        <w:t xml:space="preserve"> as approved</w:t>
      </w:r>
      <w:r w:rsidRPr="005E3CAE">
        <w:t xml:space="preserve"> to Dorset Council</w:t>
      </w:r>
    </w:p>
    <w:p w14:paraId="6944AB8D" w14:textId="24DB99C2" w:rsidR="00F63094" w:rsidRDefault="00F63094" w:rsidP="00663799">
      <w:pPr>
        <w:pStyle w:val="1ItemTitle"/>
      </w:pPr>
      <w:r>
        <w:t>sustainable worth</w:t>
      </w:r>
    </w:p>
    <w:p w14:paraId="67071143" w14:textId="1421C72B" w:rsidR="00F63094" w:rsidRDefault="00F63094" w:rsidP="00F63094">
      <w:pPr>
        <w:pStyle w:val="1BodyText"/>
      </w:pPr>
      <w:r>
        <w:t xml:space="preserve">Cllr Vosper </w:t>
      </w:r>
      <w:r w:rsidR="006E7A39">
        <w:t xml:space="preserve">gave a verbal updating, noting a member of Sustainable Worth would like to give a presentation next month to Council during the June meeting. </w:t>
      </w:r>
    </w:p>
    <w:p w14:paraId="0099F942" w14:textId="0523F26B" w:rsidR="006E7A39" w:rsidRDefault="006E7A39" w:rsidP="00F63094">
      <w:pPr>
        <w:pStyle w:val="1BodyText"/>
      </w:pPr>
      <w:r w:rsidRPr="006E7A39">
        <w:rPr>
          <w:b/>
          <w:bCs w:val="0"/>
        </w:rPr>
        <w:t>ACTION</w:t>
      </w:r>
      <w:r>
        <w:t xml:space="preserve">: Clerk to add an agenda item for Sustainable </w:t>
      </w:r>
      <w:r w:rsidR="005664B7">
        <w:t>Worth,</w:t>
      </w:r>
      <w:r>
        <w:t xml:space="preserve"> after public participation. </w:t>
      </w:r>
    </w:p>
    <w:p w14:paraId="55B93BDD" w14:textId="03012B0B" w:rsidR="00F63094" w:rsidRDefault="00F63094" w:rsidP="00663799">
      <w:pPr>
        <w:pStyle w:val="1ItemTitle"/>
      </w:pPr>
      <w:r>
        <w:t>working relationships with parish stakeholders</w:t>
      </w:r>
    </w:p>
    <w:p w14:paraId="7F362415" w14:textId="77777777" w:rsidR="006E7A39" w:rsidRDefault="006E7A39" w:rsidP="006E7A39">
      <w:pPr>
        <w:pStyle w:val="1BodyText"/>
        <w:spacing w:after="0"/>
        <w:rPr>
          <w:color w:val="000000" w:themeColor="text1"/>
        </w:rPr>
      </w:pPr>
      <w:r w:rsidRPr="006E7A39">
        <w:rPr>
          <w:color w:val="000000" w:themeColor="text1"/>
        </w:rPr>
        <w:t>This item was postponed until June.</w:t>
      </w:r>
      <w:r>
        <w:rPr>
          <w:color w:val="000000" w:themeColor="text1"/>
        </w:rPr>
        <w:t xml:space="preserve"> </w:t>
      </w:r>
    </w:p>
    <w:p w14:paraId="2836DB8F" w14:textId="50E1BDAB" w:rsidR="00F63094" w:rsidRPr="006E7A39" w:rsidRDefault="006E7A39" w:rsidP="00F63094">
      <w:pPr>
        <w:pStyle w:val="1BodyText"/>
        <w:rPr>
          <w:color w:val="000000" w:themeColor="text1"/>
        </w:rPr>
      </w:pPr>
      <w:r w:rsidRPr="006E7A39">
        <w:rPr>
          <w:b/>
          <w:bCs w:val="0"/>
          <w:color w:val="000000" w:themeColor="text1"/>
        </w:rPr>
        <w:t>ACTION</w:t>
      </w:r>
      <w:r w:rsidRPr="006E7A39">
        <w:rPr>
          <w:color w:val="000000" w:themeColor="text1"/>
        </w:rPr>
        <w:t xml:space="preserve">: Clerk to add to June agenda. </w:t>
      </w:r>
    </w:p>
    <w:p w14:paraId="1DA0EA83" w14:textId="14A9EB6C" w:rsidR="00A43EC1" w:rsidRDefault="7348F244" w:rsidP="00663799">
      <w:pPr>
        <w:pStyle w:val="1ItemTitle"/>
      </w:pPr>
      <w:r>
        <w:t>URGENT ITEMS</w:t>
      </w:r>
    </w:p>
    <w:p w14:paraId="0373B344" w14:textId="39D7CC92" w:rsidR="00FB04CB" w:rsidRDefault="006E7A39" w:rsidP="00FB04CB">
      <w:pPr>
        <w:pStyle w:val="1BodyText"/>
      </w:pPr>
      <w:r>
        <w:t xml:space="preserve">No items urgent item was raised. </w:t>
      </w:r>
    </w:p>
    <w:p w14:paraId="7E5FEC21" w14:textId="556AA51A" w:rsidR="00165E7C" w:rsidRDefault="0E6F3CAC" w:rsidP="00E23F4A">
      <w:pPr>
        <w:pStyle w:val="1BodyText"/>
        <w:spacing w:after="0"/>
      </w:pPr>
      <w:r w:rsidRPr="64B1DA7D">
        <w:rPr>
          <w:b/>
        </w:rPr>
        <w:t>Next Council Meeting:</w:t>
      </w:r>
      <w:r>
        <w:t xml:space="preserve"> </w:t>
      </w:r>
      <w:r w:rsidR="00F63094">
        <w:t>Tuesday 3</w:t>
      </w:r>
      <w:r w:rsidR="00F63094" w:rsidRPr="00F63094">
        <w:rPr>
          <w:vertAlign w:val="superscript"/>
        </w:rPr>
        <w:t>rd</w:t>
      </w:r>
      <w:r w:rsidR="00F63094">
        <w:t xml:space="preserve"> June 2025 at 19:30 in Worth Matravers Village Hall. </w:t>
      </w:r>
    </w:p>
    <w:p w14:paraId="72A3D3EC" w14:textId="77777777" w:rsidR="00A70ECF" w:rsidRDefault="00A70ECF" w:rsidP="00FB04CB">
      <w:pPr>
        <w:pStyle w:val="1BodyText"/>
      </w:pPr>
    </w:p>
    <w:p w14:paraId="6798B680" w14:textId="101034E8" w:rsidR="006E7A39" w:rsidRDefault="4BCDC8C1" w:rsidP="00FB04CB">
      <w:pPr>
        <w:pStyle w:val="1BodyText"/>
        <w:rPr>
          <w:color w:val="000000" w:themeColor="text1"/>
        </w:rPr>
      </w:pPr>
      <w:r>
        <w:t xml:space="preserve">Meeting </w:t>
      </w:r>
      <w:r w:rsidRPr="008726BC">
        <w:rPr>
          <w:color w:val="000000" w:themeColor="text1"/>
        </w:rPr>
        <w:t xml:space="preserve">closed </w:t>
      </w:r>
      <w:r w:rsidRPr="006E7A39">
        <w:rPr>
          <w:color w:val="000000" w:themeColor="text1"/>
        </w:rPr>
        <w:t xml:space="preserve">at </w:t>
      </w:r>
      <w:r w:rsidR="005664B7" w:rsidRPr="006E7A39">
        <w:rPr>
          <w:color w:val="000000" w:themeColor="text1"/>
        </w:rPr>
        <w:t>22.12.</w:t>
      </w:r>
    </w:p>
    <w:p w14:paraId="0C03837A" w14:textId="77777777" w:rsidR="00A70ECF" w:rsidRDefault="00A70ECF" w:rsidP="00FB04CB">
      <w:pPr>
        <w:pStyle w:val="1BodyText"/>
        <w:rPr>
          <w:color w:val="FF0000"/>
        </w:rPr>
      </w:pPr>
    </w:p>
    <w:p w14:paraId="15C59B14" w14:textId="77777777" w:rsidR="006E7A39" w:rsidRDefault="006E7A39" w:rsidP="006E7A39">
      <w:pPr>
        <w:pStyle w:val="1BodyText"/>
        <w:ind w:left="-142"/>
        <w:rPr>
          <w:b/>
          <w:bCs w:val="0"/>
          <w:color w:val="000000" w:themeColor="text1"/>
        </w:rPr>
        <w:sectPr w:rsidR="006E7A39" w:rsidSect="00DD5A96">
          <w:headerReference w:type="even" r:id="rId11"/>
          <w:headerReference w:type="default" r:id="rId12"/>
          <w:footerReference w:type="even" r:id="rId13"/>
          <w:footerReference w:type="default" r:id="rId14"/>
          <w:pgSz w:w="11906" w:h="16838"/>
          <w:pgMar w:top="270" w:right="720" w:bottom="720" w:left="720" w:header="279" w:footer="708" w:gutter="0"/>
          <w:cols w:space="708"/>
          <w:docGrid w:linePitch="360"/>
        </w:sectPr>
      </w:pPr>
    </w:p>
    <w:p w14:paraId="7644077D" w14:textId="5E58F541" w:rsidR="00DC7BDE" w:rsidRDefault="00DC7BDE" w:rsidP="006E7A39">
      <w:pPr>
        <w:pStyle w:val="1BodyText"/>
        <w:ind w:left="-142"/>
        <w:rPr>
          <w:b/>
          <w:bCs w:val="0"/>
          <w:color w:val="000000" w:themeColor="text1"/>
        </w:rPr>
      </w:pPr>
      <w:r w:rsidRPr="006E7A39">
        <w:rPr>
          <w:b/>
          <w:bCs w:val="0"/>
          <w:color w:val="000000" w:themeColor="text1"/>
        </w:rPr>
        <w:lastRenderedPageBreak/>
        <w:t>Appendix A</w:t>
      </w:r>
    </w:p>
    <w:p w14:paraId="292C5921" w14:textId="41355484" w:rsidR="003F4473" w:rsidRPr="006E7A39" w:rsidRDefault="003F4473" w:rsidP="003F4473">
      <w:pPr>
        <w:pStyle w:val="1BodyText"/>
        <w:spacing w:after="0"/>
        <w:ind w:left="-142"/>
        <w:rPr>
          <w:b/>
          <w:bCs w:val="0"/>
          <w:color w:val="000000" w:themeColor="text1"/>
        </w:rPr>
      </w:pPr>
      <w:r>
        <w:rPr>
          <w:b/>
          <w:bCs w:val="0"/>
          <w:color w:val="000000" w:themeColor="text1"/>
        </w:rPr>
        <w:t>Expenditure</w:t>
      </w:r>
    </w:p>
    <w:tbl>
      <w:tblPr>
        <w:tblW w:w="13942" w:type="dxa"/>
        <w:tblLook w:val="04A0" w:firstRow="1" w:lastRow="0" w:firstColumn="1" w:lastColumn="0" w:noHBand="0" w:noVBand="1"/>
      </w:tblPr>
      <w:tblGrid>
        <w:gridCol w:w="1017"/>
        <w:gridCol w:w="1110"/>
        <w:gridCol w:w="2800"/>
        <w:gridCol w:w="640"/>
        <w:gridCol w:w="803"/>
        <w:gridCol w:w="4120"/>
        <w:gridCol w:w="572"/>
        <w:gridCol w:w="1000"/>
        <w:gridCol w:w="880"/>
        <w:gridCol w:w="1000"/>
      </w:tblGrid>
      <w:tr w:rsidR="003F4473" w:rsidRPr="006E7A39" w14:paraId="39EA6F2F" w14:textId="77777777" w:rsidTr="003F4473">
        <w:trPr>
          <w:trHeight w:val="83"/>
        </w:trPr>
        <w:tc>
          <w:tcPr>
            <w:tcW w:w="1017" w:type="dxa"/>
            <w:tcBorders>
              <w:top w:val="nil"/>
              <w:left w:val="nil"/>
              <w:bottom w:val="nil"/>
              <w:right w:val="nil"/>
            </w:tcBorders>
            <w:shd w:val="clear" w:color="auto" w:fill="auto"/>
            <w:hideMark/>
          </w:tcPr>
          <w:p w14:paraId="7F7EFD18" w14:textId="77DAE11C" w:rsidR="006E7A39" w:rsidRPr="006E7A39" w:rsidRDefault="006E7A39" w:rsidP="006E7A39">
            <w:pPr>
              <w:spacing w:after="0" w:line="240" w:lineRule="auto"/>
              <w:rPr>
                <w:rFonts w:ascii="Arial" w:eastAsia="Times New Roman" w:hAnsi="Arial" w:cs="Arial"/>
                <w:b/>
                <w:bCs/>
                <w:color w:val="000000"/>
                <w:sz w:val="16"/>
                <w:szCs w:val="16"/>
                <w:lang w:eastAsia="en-GB"/>
              </w:rPr>
            </w:pPr>
            <w:r w:rsidRPr="006E7A39">
              <w:rPr>
                <w:rFonts w:ascii="Arial" w:eastAsia="Times New Roman" w:hAnsi="Arial" w:cs="Arial"/>
                <w:b/>
                <w:bCs/>
                <w:color w:val="000000"/>
                <w:sz w:val="16"/>
                <w:szCs w:val="16"/>
                <w:lang w:eastAsia="en-GB"/>
              </w:rPr>
              <w:t>Invoice</w:t>
            </w:r>
            <w:r w:rsidR="003F4473">
              <w:rPr>
                <w:rFonts w:ascii="Arial" w:eastAsia="Times New Roman" w:hAnsi="Arial" w:cs="Arial"/>
                <w:b/>
                <w:bCs/>
                <w:color w:val="000000"/>
                <w:sz w:val="16"/>
                <w:szCs w:val="16"/>
                <w:lang w:eastAsia="en-GB"/>
              </w:rPr>
              <w:t xml:space="preserve"> Date</w:t>
            </w:r>
          </w:p>
        </w:tc>
        <w:tc>
          <w:tcPr>
            <w:tcW w:w="1110" w:type="dxa"/>
            <w:tcBorders>
              <w:top w:val="nil"/>
              <w:left w:val="nil"/>
              <w:bottom w:val="nil"/>
              <w:right w:val="nil"/>
            </w:tcBorders>
            <w:shd w:val="clear" w:color="auto" w:fill="auto"/>
            <w:hideMark/>
          </w:tcPr>
          <w:p w14:paraId="45C072A3" w14:textId="77777777" w:rsidR="006E7A39" w:rsidRPr="006E7A39" w:rsidRDefault="006E7A39" w:rsidP="006E7A39">
            <w:pPr>
              <w:spacing w:after="0" w:line="240" w:lineRule="auto"/>
              <w:rPr>
                <w:rFonts w:ascii="Arial" w:eastAsia="Times New Roman" w:hAnsi="Arial" w:cs="Arial"/>
                <w:b/>
                <w:bCs/>
                <w:color w:val="000000"/>
                <w:sz w:val="16"/>
                <w:szCs w:val="16"/>
                <w:lang w:eastAsia="en-GB"/>
              </w:rPr>
            </w:pPr>
            <w:r w:rsidRPr="006E7A39">
              <w:rPr>
                <w:rFonts w:ascii="Arial" w:eastAsia="Times New Roman" w:hAnsi="Arial" w:cs="Arial"/>
                <w:b/>
                <w:bCs/>
                <w:color w:val="000000"/>
                <w:sz w:val="16"/>
                <w:szCs w:val="16"/>
                <w:lang w:eastAsia="en-GB"/>
              </w:rPr>
              <w:t>Invoice Number</w:t>
            </w:r>
          </w:p>
        </w:tc>
        <w:tc>
          <w:tcPr>
            <w:tcW w:w="2800" w:type="dxa"/>
            <w:tcBorders>
              <w:top w:val="nil"/>
              <w:left w:val="nil"/>
              <w:bottom w:val="nil"/>
              <w:right w:val="nil"/>
            </w:tcBorders>
            <w:shd w:val="clear" w:color="auto" w:fill="auto"/>
            <w:hideMark/>
          </w:tcPr>
          <w:p w14:paraId="02FAB541" w14:textId="77777777" w:rsidR="006E7A39" w:rsidRPr="006E7A39" w:rsidRDefault="006E7A39" w:rsidP="006E7A39">
            <w:pPr>
              <w:spacing w:after="0" w:line="240" w:lineRule="auto"/>
              <w:rPr>
                <w:rFonts w:ascii="Arial" w:eastAsia="Times New Roman" w:hAnsi="Arial" w:cs="Arial"/>
                <w:b/>
                <w:bCs/>
                <w:color w:val="000000"/>
                <w:sz w:val="16"/>
                <w:szCs w:val="16"/>
                <w:lang w:eastAsia="en-GB"/>
              </w:rPr>
            </w:pPr>
            <w:r w:rsidRPr="006E7A39">
              <w:rPr>
                <w:rFonts w:ascii="Arial" w:eastAsia="Times New Roman" w:hAnsi="Arial" w:cs="Arial"/>
                <w:b/>
                <w:bCs/>
                <w:color w:val="000000"/>
                <w:sz w:val="16"/>
                <w:szCs w:val="16"/>
                <w:lang w:eastAsia="en-GB"/>
              </w:rPr>
              <w:t>Supplier</w:t>
            </w:r>
          </w:p>
        </w:tc>
        <w:tc>
          <w:tcPr>
            <w:tcW w:w="640" w:type="dxa"/>
            <w:tcBorders>
              <w:top w:val="nil"/>
              <w:left w:val="nil"/>
              <w:bottom w:val="nil"/>
              <w:right w:val="nil"/>
            </w:tcBorders>
            <w:shd w:val="clear" w:color="auto" w:fill="auto"/>
            <w:hideMark/>
          </w:tcPr>
          <w:p w14:paraId="67083083" w14:textId="77777777" w:rsidR="006E7A39" w:rsidRPr="006E7A39" w:rsidRDefault="006E7A39" w:rsidP="006E7A39">
            <w:pPr>
              <w:spacing w:after="0" w:line="240" w:lineRule="auto"/>
              <w:rPr>
                <w:rFonts w:ascii="Arial" w:eastAsia="Times New Roman" w:hAnsi="Arial" w:cs="Arial"/>
                <w:b/>
                <w:bCs/>
                <w:color w:val="000000"/>
                <w:sz w:val="16"/>
                <w:szCs w:val="16"/>
                <w:lang w:eastAsia="en-GB"/>
              </w:rPr>
            </w:pPr>
            <w:r w:rsidRPr="006E7A39">
              <w:rPr>
                <w:rFonts w:ascii="Arial" w:eastAsia="Times New Roman" w:hAnsi="Arial" w:cs="Arial"/>
                <w:b/>
                <w:bCs/>
                <w:color w:val="000000"/>
                <w:sz w:val="16"/>
                <w:szCs w:val="16"/>
                <w:lang w:eastAsia="en-GB"/>
              </w:rPr>
              <w:t>Folio</w:t>
            </w:r>
          </w:p>
        </w:tc>
        <w:tc>
          <w:tcPr>
            <w:tcW w:w="803" w:type="dxa"/>
            <w:tcBorders>
              <w:top w:val="nil"/>
              <w:left w:val="nil"/>
              <w:bottom w:val="nil"/>
              <w:right w:val="nil"/>
            </w:tcBorders>
            <w:shd w:val="clear" w:color="auto" w:fill="auto"/>
            <w:hideMark/>
          </w:tcPr>
          <w:p w14:paraId="403A10BF" w14:textId="77777777" w:rsidR="006E7A39" w:rsidRPr="006E7A39" w:rsidRDefault="006E7A39" w:rsidP="006E7A39">
            <w:pPr>
              <w:spacing w:after="0" w:line="240" w:lineRule="auto"/>
              <w:rPr>
                <w:rFonts w:ascii="Arial" w:eastAsia="Times New Roman" w:hAnsi="Arial" w:cs="Arial"/>
                <w:b/>
                <w:bCs/>
                <w:color w:val="000000"/>
                <w:sz w:val="16"/>
                <w:szCs w:val="16"/>
                <w:lang w:eastAsia="en-GB"/>
              </w:rPr>
            </w:pPr>
            <w:r w:rsidRPr="006E7A39">
              <w:rPr>
                <w:rFonts w:ascii="Arial" w:eastAsia="Times New Roman" w:hAnsi="Arial" w:cs="Arial"/>
                <w:b/>
                <w:bCs/>
                <w:color w:val="000000"/>
                <w:sz w:val="16"/>
                <w:szCs w:val="16"/>
                <w:lang w:eastAsia="en-GB"/>
              </w:rPr>
              <w:t>Cheque</w:t>
            </w:r>
          </w:p>
        </w:tc>
        <w:tc>
          <w:tcPr>
            <w:tcW w:w="4120" w:type="dxa"/>
            <w:tcBorders>
              <w:top w:val="nil"/>
              <w:left w:val="nil"/>
              <w:bottom w:val="nil"/>
              <w:right w:val="nil"/>
            </w:tcBorders>
            <w:shd w:val="clear" w:color="auto" w:fill="auto"/>
            <w:hideMark/>
          </w:tcPr>
          <w:p w14:paraId="0EA1433C" w14:textId="77777777" w:rsidR="006E7A39" w:rsidRPr="006E7A39" w:rsidRDefault="006E7A39" w:rsidP="006E7A39">
            <w:pPr>
              <w:spacing w:after="0" w:line="240" w:lineRule="auto"/>
              <w:rPr>
                <w:rFonts w:ascii="Arial" w:eastAsia="Times New Roman" w:hAnsi="Arial" w:cs="Arial"/>
                <w:b/>
                <w:bCs/>
                <w:color w:val="000000"/>
                <w:sz w:val="16"/>
                <w:szCs w:val="16"/>
                <w:lang w:eastAsia="en-GB"/>
              </w:rPr>
            </w:pPr>
            <w:r w:rsidRPr="006E7A39">
              <w:rPr>
                <w:rFonts w:ascii="Arial" w:eastAsia="Times New Roman" w:hAnsi="Arial" w:cs="Arial"/>
                <w:b/>
                <w:bCs/>
                <w:color w:val="000000"/>
                <w:sz w:val="16"/>
                <w:szCs w:val="16"/>
                <w:lang w:eastAsia="en-GB"/>
              </w:rPr>
              <w:t>Item / Service Supplied</w:t>
            </w:r>
          </w:p>
        </w:tc>
        <w:tc>
          <w:tcPr>
            <w:tcW w:w="572" w:type="dxa"/>
            <w:tcBorders>
              <w:top w:val="nil"/>
              <w:left w:val="nil"/>
              <w:bottom w:val="nil"/>
              <w:right w:val="nil"/>
            </w:tcBorders>
            <w:shd w:val="clear" w:color="auto" w:fill="auto"/>
            <w:hideMark/>
          </w:tcPr>
          <w:p w14:paraId="5B9D1216" w14:textId="77777777" w:rsidR="006E7A39" w:rsidRPr="006E7A39" w:rsidRDefault="006E7A39" w:rsidP="006E7A39">
            <w:pPr>
              <w:spacing w:after="0" w:line="240" w:lineRule="auto"/>
              <w:jc w:val="center"/>
              <w:rPr>
                <w:rFonts w:ascii="Arial" w:eastAsia="Times New Roman" w:hAnsi="Arial" w:cs="Arial"/>
                <w:b/>
                <w:bCs/>
                <w:color w:val="000000"/>
                <w:sz w:val="16"/>
                <w:szCs w:val="16"/>
                <w:lang w:eastAsia="en-GB"/>
              </w:rPr>
            </w:pPr>
            <w:r w:rsidRPr="006E7A39">
              <w:rPr>
                <w:rFonts w:ascii="Arial" w:eastAsia="Times New Roman" w:hAnsi="Arial" w:cs="Arial"/>
                <w:b/>
                <w:bCs/>
                <w:color w:val="000000"/>
                <w:sz w:val="16"/>
                <w:szCs w:val="16"/>
                <w:lang w:eastAsia="en-GB"/>
              </w:rPr>
              <w:t>N/C</w:t>
            </w:r>
          </w:p>
        </w:tc>
        <w:tc>
          <w:tcPr>
            <w:tcW w:w="1000" w:type="dxa"/>
            <w:tcBorders>
              <w:top w:val="nil"/>
              <w:left w:val="nil"/>
              <w:bottom w:val="nil"/>
              <w:right w:val="nil"/>
            </w:tcBorders>
            <w:shd w:val="clear" w:color="auto" w:fill="auto"/>
            <w:hideMark/>
          </w:tcPr>
          <w:p w14:paraId="33CBC629" w14:textId="77777777" w:rsidR="006E7A39" w:rsidRPr="006E7A39" w:rsidRDefault="006E7A39" w:rsidP="006E7A39">
            <w:pPr>
              <w:spacing w:after="0" w:line="240" w:lineRule="auto"/>
              <w:jc w:val="right"/>
              <w:rPr>
                <w:rFonts w:ascii="Arial" w:eastAsia="Times New Roman" w:hAnsi="Arial" w:cs="Arial"/>
                <w:b/>
                <w:bCs/>
                <w:color w:val="000000"/>
                <w:sz w:val="16"/>
                <w:szCs w:val="16"/>
                <w:lang w:eastAsia="en-GB"/>
              </w:rPr>
            </w:pPr>
            <w:r w:rsidRPr="006E7A39">
              <w:rPr>
                <w:rFonts w:ascii="Arial" w:eastAsia="Times New Roman" w:hAnsi="Arial" w:cs="Arial"/>
                <w:b/>
                <w:bCs/>
                <w:color w:val="000000"/>
                <w:sz w:val="16"/>
                <w:szCs w:val="16"/>
                <w:lang w:eastAsia="en-GB"/>
              </w:rPr>
              <w:t>Net</w:t>
            </w:r>
          </w:p>
        </w:tc>
        <w:tc>
          <w:tcPr>
            <w:tcW w:w="880" w:type="dxa"/>
            <w:tcBorders>
              <w:top w:val="nil"/>
              <w:left w:val="nil"/>
              <w:bottom w:val="nil"/>
              <w:right w:val="nil"/>
            </w:tcBorders>
            <w:shd w:val="clear" w:color="auto" w:fill="auto"/>
            <w:hideMark/>
          </w:tcPr>
          <w:p w14:paraId="2B7DE983" w14:textId="77777777" w:rsidR="006E7A39" w:rsidRPr="006E7A39" w:rsidRDefault="006E7A39" w:rsidP="006E7A39">
            <w:pPr>
              <w:spacing w:after="0" w:line="240" w:lineRule="auto"/>
              <w:jc w:val="right"/>
              <w:rPr>
                <w:rFonts w:ascii="Arial" w:eastAsia="Times New Roman" w:hAnsi="Arial" w:cs="Arial"/>
                <w:b/>
                <w:bCs/>
                <w:color w:val="000000"/>
                <w:sz w:val="16"/>
                <w:szCs w:val="16"/>
                <w:lang w:eastAsia="en-GB"/>
              </w:rPr>
            </w:pPr>
            <w:r w:rsidRPr="006E7A39">
              <w:rPr>
                <w:rFonts w:ascii="Arial" w:eastAsia="Times New Roman" w:hAnsi="Arial" w:cs="Arial"/>
                <w:b/>
                <w:bCs/>
                <w:color w:val="000000"/>
                <w:sz w:val="16"/>
                <w:szCs w:val="16"/>
                <w:lang w:eastAsia="en-GB"/>
              </w:rPr>
              <w:t>VAT</w:t>
            </w:r>
          </w:p>
        </w:tc>
        <w:tc>
          <w:tcPr>
            <w:tcW w:w="1000" w:type="dxa"/>
            <w:tcBorders>
              <w:top w:val="nil"/>
              <w:left w:val="nil"/>
              <w:bottom w:val="nil"/>
              <w:right w:val="nil"/>
            </w:tcBorders>
            <w:shd w:val="clear" w:color="auto" w:fill="auto"/>
            <w:hideMark/>
          </w:tcPr>
          <w:p w14:paraId="18741F88" w14:textId="77777777" w:rsidR="006E7A39" w:rsidRPr="006E7A39" w:rsidRDefault="006E7A39" w:rsidP="006E7A39">
            <w:pPr>
              <w:spacing w:after="0" w:line="240" w:lineRule="auto"/>
              <w:jc w:val="right"/>
              <w:rPr>
                <w:rFonts w:ascii="Arial" w:eastAsia="Times New Roman" w:hAnsi="Arial" w:cs="Arial"/>
                <w:b/>
                <w:bCs/>
                <w:color w:val="000000"/>
                <w:sz w:val="16"/>
                <w:szCs w:val="16"/>
                <w:lang w:eastAsia="en-GB"/>
              </w:rPr>
            </w:pPr>
            <w:r w:rsidRPr="006E7A39">
              <w:rPr>
                <w:rFonts w:ascii="Arial" w:eastAsia="Times New Roman" w:hAnsi="Arial" w:cs="Arial"/>
                <w:b/>
                <w:bCs/>
                <w:color w:val="000000"/>
                <w:sz w:val="16"/>
                <w:szCs w:val="16"/>
                <w:lang w:eastAsia="en-GB"/>
              </w:rPr>
              <w:t>Total</w:t>
            </w:r>
          </w:p>
        </w:tc>
      </w:tr>
      <w:tr w:rsidR="003F4473" w:rsidRPr="006E7A39" w14:paraId="5421B31E" w14:textId="77777777" w:rsidTr="003F4473">
        <w:trPr>
          <w:trHeight w:val="255"/>
        </w:trPr>
        <w:tc>
          <w:tcPr>
            <w:tcW w:w="1017" w:type="dxa"/>
            <w:tcBorders>
              <w:top w:val="single" w:sz="4" w:space="0" w:color="auto"/>
              <w:left w:val="single" w:sz="4" w:space="0" w:color="auto"/>
              <w:bottom w:val="single" w:sz="4" w:space="0" w:color="auto"/>
              <w:right w:val="single" w:sz="4" w:space="0" w:color="auto"/>
            </w:tcBorders>
            <w:shd w:val="clear" w:color="auto" w:fill="auto"/>
            <w:noWrap/>
            <w:hideMark/>
          </w:tcPr>
          <w:p w14:paraId="71B8428D"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w:t>
            </w:r>
          </w:p>
        </w:tc>
        <w:tc>
          <w:tcPr>
            <w:tcW w:w="1110" w:type="dxa"/>
            <w:tcBorders>
              <w:top w:val="single" w:sz="4" w:space="0" w:color="auto"/>
              <w:left w:val="nil"/>
              <w:bottom w:val="single" w:sz="4" w:space="0" w:color="auto"/>
              <w:right w:val="single" w:sz="4" w:space="0" w:color="auto"/>
            </w:tcBorders>
            <w:shd w:val="clear" w:color="auto" w:fill="auto"/>
            <w:noWrap/>
            <w:hideMark/>
          </w:tcPr>
          <w:p w14:paraId="44DE0B51"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w:t>
            </w:r>
          </w:p>
        </w:tc>
        <w:tc>
          <w:tcPr>
            <w:tcW w:w="2800" w:type="dxa"/>
            <w:tcBorders>
              <w:top w:val="single" w:sz="4" w:space="0" w:color="auto"/>
              <w:left w:val="nil"/>
              <w:bottom w:val="single" w:sz="4" w:space="0" w:color="auto"/>
              <w:right w:val="single" w:sz="4" w:space="0" w:color="auto"/>
            </w:tcBorders>
            <w:shd w:val="clear" w:color="auto" w:fill="auto"/>
            <w:noWrap/>
            <w:hideMark/>
          </w:tcPr>
          <w:p w14:paraId="1564F214"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Burngate Stone Carving Centre</w:t>
            </w:r>
          </w:p>
        </w:tc>
        <w:tc>
          <w:tcPr>
            <w:tcW w:w="640" w:type="dxa"/>
            <w:tcBorders>
              <w:top w:val="single" w:sz="4" w:space="0" w:color="auto"/>
              <w:left w:val="nil"/>
              <w:bottom w:val="single" w:sz="4" w:space="0" w:color="auto"/>
              <w:right w:val="single" w:sz="4" w:space="0" w:color="auto"/>
            </w:tcBorders>
            <w:shd w:val="clear" w:color="auto" w:fill="auto"/>
            <w:noWrap/>
            <w:hideMark/>
          </w:tcPr>
          <w:p w14:paraId="5CA79FF6"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1014</w:t>
            </w:r>
          </w:p>
        </w:tc>
        <w:tc>
          <w:tcPr>
            <w:tcW w:w="803" w:type="dxa"/>
            <w:tcBorders>
              <w:top w:val="single" w:sz="4" w:space="0" w:color="auto"/>
              <w:left w:val="nil"/>
              <w:bottom w:val="single" w:sz="4" w:space="0" w:color="auto"/>
              <w:right w:val="single" w:sz="4" w:space="0" w:color="auto"/>
            </w:tcBorders>
            <w:shd w:val="clear" w:color="auto" w:fill="auto"/>
            <w:noWrap/>
            <w:hideMark/>
          </w:tcPr>
          <w:p w14:paraId="25B09123"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025609</w:t>
            </w:r>
          </w:p>
        </w:tc>
        <w:tc>
          <w:tcPr>
            <w:tcW w:w="4120" w:type="dxa"/>
            <w:tcBorders>
              <w:top w:val="single" w:sz="4" w:space="0" w:color="auto"/>
              <w:left w:val="nil"/>
              <w:bottom w:val="single" w:sz="4" w:space="0" w:color="auto"/>
              <w:right w:val="single" w:sz="4" w:space="0" w:color="auto"/>
            </w:tcBorders>
            <w:shd w:val="clear" w:color="auto" w:fill="auto"/>
            <w:noWrap/>
            <w:hideMark/>
          </w:tcPr>
          <w:p w14:paraId="01BCAD5B" w14:textId="77777777" w:rsidR="006E7A39" w:rsidRPr="006E7A39" w:rsidRDefault="006E7A39" w:rsidP="006E7A39">
            <w:pPr>
              <w:spacing w:after="0" w:line="240" w:lineRule="auto"/>
              <w:rPr>
                <w:rFonts w:ascii="Arial" w:eastAsia="Times New Roman" w:hAnsi="Arial" w:cs="Arial"/>
                <w:sz w:val="16"/>
                <w:szCs w:val="16"/>
                <w:lang w:eastAsia="en-GB"/>
              </w:rPr>
            </w:pPr>
            <w:r w:rsidRPr="006E7A39">
              <w:rPr>
                <w:rFonts w:ascii="Arial" w:eastAsia="Times New Roman" w:hAnsi="Arial" w:cs="Arial"/>
                <w:sz w:val="16"/>
                <w:szCs w:val="16"/>
                <w:lang w:eastAsia="en-GB"/>
              </w:rPr>
              <w:t>Annual donation</w:t>
            </w:r>
          </w:p>
        </w:tc>
        <w:tc>
          <w:tcPr>
            <w:tcW w:w="572" w:type="dxa"/>
            <w:tcBorders>
              <w:top w:val="single" w:sz="4" w:space="0" w:color="auto"/>
              <w:left w:val="nil"/>
              <w:bottom w:val="single" w:sz="4" w:space="0" w:color="auto"/>
              <w:right w:val="single" w:sz="4" w:space="0" w:color="auto"/>
            </w:tcBorders>
            <w:shd w:val="clear" w:color="auto" w:fill="auto"/>
            <w:noWrap/>
            <w:hideMark/>
          </w:tcPr>
          <w:p w14:paraId="3E533408" w14:textId="77777777" w:rsidR="006E7A39" w:rsidRPr="006E7A39" w:rsidRDefault="006E7A39" w:rsidP="006E7A39">
            <w:pPr>
              <w:spacing w:after="0" w:line="240" w:lineRule="auto"/>
              <w:jc w:val="center"/>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4002</w:t>
            </w:r>
          </w:p>
        </w:tc>
        <w:tc>
          <w:tcPr>
            <w:tcW w:w="1000" w:type="dxa"/>
            <w:tcBorders>
              <w:top w:val="single" w:sz="4" w:space="0" w:color="auto"/>
              <w:left w:val="nil"/>
              <w:bottom w:val="single" w:sz="4" w:space="0" w:color="auto"/>
              <w:right w:val="single" w:sz="4" w:space="0" w:color="auto"/>
            </w:tcBorders>
            <w:shd w:val="clear" w:color="auto" w:fill="auto"/>
            <w:noWrap/>
            <w:hideMark/>
          </w:tcPr>
          <w:p w14:paraId="18FFE4B0"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750.00</w:t>
            </w:r>
          </w:p>
        </w:tc>
        <w:tc>
          <w:tcPr>
            <w:tcW w:w="880" w:type="dxa"/>
            <w:tcBorders>
              <w:top w:val="single" w:sz="4" w:space="0" w:color="auto"/>
              <w:left w:val="nil"/>
              <w:bottom w:val="single" w:sz="4" w:space="0" w:color="auto"/>
              <w:right w:val="single" w:sz="4" w:space="0" w:color="auto"/>
            </w:tcBorders>
            <w:shd w:val="clear" w:color="auto" w:fill="auto"/>
            <w:noWrap/>
            <w:hideMark/>
          </w:tcPr>
          <w:p w14:paraId="2BF4ECE2" w14:textId="77777777" w:rsidR="006E7A39" w:rsidRPr="006E7A39" w:rsidRDefault="006E7A39" w:rsidP="006E7A39">
            <w:pPr>
              <w:spacing w:after="0" w:line="240" w:lineRule="auto"/>
              <w:jc w:val="right"/>
              <w:rPr>
                <w:rFonts w:ascii="Arial" w:eastAsia="Times New Roman" w:hAnsi="Arial" w:cs="Arial"/>
                <w:sz w:val="16"/>
                <w:szCs w:val="16"/>
                <w:lang w:eastAsia="en-GB"/>
              </w:rPr>
            </w:pPr>
            <w:r w:rsidRPr="006E7A39">
              <w:rPr>
                <w:rFonts w:ascii="Arial" w:eastAsia="Times New Roman" w:hAnsi="Arial" w:cs="Arial"/>
                <w:sz w:val="16"/>
                <w:szCs w:val="16"/>
                <w:lang w:eastAsia="en-GB"/>
              </w:rPr>
              <w:t>0.00</w:t>
            </w:r>
          </w:p>
        </w:tc>
        <w:tc>
          <w:tcPr>
            <w:tcW w:w="1000" w:type="dxa"/>
            <w:tcBorders>
              <w:top w:val="single" w:sz="4" w:space="0" w:color="auto"/>
              <w:left w:val="nil"/>
              <w:bottom w:val="single" w:sz="4" w:space="0" w:color="auto"/>
              <w:right w:val="single" w:sz="4" w:space="0" w:color="auto"/>
            </w:tcBorders>
            <w:shd w:val="clear" w:color="auto" w:fill="auto"/>
            <w:noWrap/>
            <w:hideMark/>
          </w:tcPr>
          <w:p w14:paraId="6E3075BD"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750.00</w:t>
            </w:r>
          </w:p>
        </w:tc>
      </w:tr>
      <w:tr w:rsidR="003F4473" w:rsidRPr="006E7A39" w14:paraId="4D941B27" w14:textId="77777777" w:rsidTr="003F4473">
        <w:trPr>
          <w:trHeight w:val="255"/>
        </w:trPr>
        <w:tc>
          <w:tcPr>
            <w:tcW w:w="1017" w:type="dxa"/>
            <w:tcBorders>
              <w:top w:val="nil"/>
              <w:left w:val="single" w:sz="4" w:space="0" w:color="auto"/>
              <w:bottom w:val="single" w:sz="4" w:space="0" w:color="auto"/>
              <w:right w:val="single" w:sz="4" w:space="0" w:color="auto"/>
            </w:tcBorders>
            <w:shd w:val="clear" w:color="auto" w:fill="auto"/>
            <w:noWrap/>
            <w:hideMark/>
          </w:tcPr>
          <w:p w14:paraId="2BE16FA0"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w:t>
            </w:r>
          </w:p>
        </w:tc>
        <w:tc>
          <w:tcPr>
            <w:tcW w:w="1110" w:type="dxa"/>
            <w:tcBorders>
              <w:top w:val="nil"/>
              <w:left w:val="nil"/>
              <w:bottom w:val="single" w:sz="4" w:space="0" w:color="auto"/>
              <w:right w:val="single" w:sz="4" w:space="0" w:color="auto"/>
            </w:tcBorders>
            <w:shd w:val="clear" w:color="auto" w:fill="auto"/>
            <w:noWrap/>
            <w:hideMark/>
          </w:tcPr>
          <w:p w14:paraId="02840BEB"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w:t>
            </w:r>
          </w:p>
        </w:tc>
        <w:tc>
          <w:tcPr>
            <w:tcW w:w="2800" w:type="dxa"/>
            <w:tcBorders>
              <w:top w:val="nil"/>
              <w:left w:val="nil"/>
              <w:bottom w:val="single" w:sz="4" w:space="0" w:color="auto"/>
              <w:right w:val="single" w:sz="4" w:space="0" w:color="auto"/>
            </w:tcBorders>
            <w:shd w:val="clear" w:color="auto" w:fill="auto"/>
            <w:noWrap/>
            <w:hideMark/>
          </w:tcPr>
          <w:p w14:paraId="1EC9F217"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WM VH</w:t>
            </w:r>
          </w:p>
        </w:tc>
        <w:tc>
          <w:tcPr>
            <w:tcW w:w="640" w:type="dxa"/>
            <w:tcBorders>
              <w:top w:val="nil"/>
              <w:left w:val="nil"/>
              <w:bottom w:val="single" w:sz="4" w:space="0" w:color="auto"/>
              <w:right w:val="single" w:sz="4" w:space="0" w:color="auto"/>
            </w:tcBorders>
            <w:shd w:val="clear" w:color="auto" w:fill="auto"/>
            <w:noWrap/>
            <w:hideMark/>
          </w:tcPr>
          <w:p w14:paraId="44592D48"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1015</w:t>
            </w:r>
          </w:p>
        </w:tc>
        <w:tc>
          <w:tcPr>
            <w:tcW w:w="803" w:type="dxa"/>
            <w:tcBorders>
              <w:top w:val="nil"/>
              <w:left w:val="nil"/>
              <w:bottom w:val="single" w:sz="4" w:space="0" w:color="auto"/>
              <w:right w:val="single" w:sz="4" w:space="0" w:color="auto"/>
            </w:tcBorders>
            <w:shd w:val="clear" w:color="auto" w:fill="auto"/>
            <w:noWrap/>
            <w:hideMark/>
          </w:tcPr>
          <w:p w14:paraId="2C2AF43B"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025610</w:t>
            </w:r>
          </w:p>
        </w:tc>
        <w:tc>
          <w:tcPr>
            <w:tcW w:w="4120" w:type="dxa"/>
            <w:tcBorders>
              <w:top w:val="nil"/>
              <w:left w:val="nil"/>
              <w:bottom w:val="single" w:sz="4" w:space="0" w:color="auto"/>
              <w:right w:val="single" w:sz="4" w:space="0" w:color="auto"/>
            </w:tcBorders>
            <w:shd w:val="clear" w:color="auto" w:fill="auto"/>
            <w:noWrap/>
            <w:hideMark/>
          </w:tcPr>
          <w:p w14:paraId="06E84372" w14:textId="77777777" w:rsidR="006E7A39" w:rsidRPr="006E7A39" w:rsidRDefault="006E7A39" w:rsidP="006E7A39">
            <w:pPr>
              <w:spacing w:after="0" w:line="240" w:lineRule="auto"/>
              <w:rPr>
                <w:rFonts w:ascii="Arial" w:eastAsia="Times New Roman" w:hAnsi="Arial" w:cs="Arial"/>
                <w:sz w:val="16"/>
                <w:szCs w:val="16"/>
                <w:lang w:eastAsia="en-GB"/>
              </w:rPr>
            </w:pPr>
            <w:r w:rsidRPr="006E7A39">
              <w:rPr>
                <w:rFonts w:ascii="Arial" w:eastAsia="Times New Roman" w:hAnsi="Arial" w:cs="Arial"/>
                <w:sz w:val="16"/>
                <w:szCs w:val="16"/>
                <w:lang w:eastAsia="en-GB"/>
              </w:rPr>
              <w:t>WMVH Christmas Tree</w:t>
            </w:r>
          </w:p>
        </w:tc>
        <w:tc>
          <w:tcPr>
            <w:tcW w:w="572" w:type="dxa"/>
            <w:tcBorders>
              <w:top w:val="nil"/>
              <w:left w:val="nil"/>
              <w:bottom w:val="single" w:sz="4" w:space="0" w:color="auto"/>
              <w:right w:val="single" w:sz="4" w:space="0" w:color="auto"/>
            </w:tcBorders>
            <w:shd w:val="clear" w:color="auto" w:fill="auto"/>
            <w:noWrap/>
            <w:hideMark/>
          </w:tcPr>
          <w:p w14:paraId="17700EE2" w14:textId="77777777" w:rsidR="006E7A39" w:rsidRPr="006E7A39" w:rsidRDefault="006E7A39" w:rsidP="006E7A39">
            <w:pPr>
              <w:spacing w:after="0" w:line="240" w:lineRule="auto"/>
              <w:jc w:val="center"/>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6018</w:t>
            </w:r>
          </w:p>
        </w:tc>
        <w:tc>
          <w:tcPr>
            <w:tcW w:w="1000" w:type="dxa"/>
            <w:tcBorders>
              <w:top w:val="nil"/>
              <w:left w:val="nil"/>
              <w:bottom w:val="single" w:sz="4" w:space="0" w:color="auto"/>
              <w:right w:val="single" w:sz="4" w:space="0" w:color="auto"/>
            </w:tcBorders>
            <w:shd w:val="clear" w:color="auto" w:fill="auto"/>
            <w:noWrap/>
            <w:hideMark/>
          </w:tcPr>
          <w:p w14:paraId="40F7BCDB"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150.00</w:t>
            </w:r>
          </w:p>
        </w:tc>
        <w:tc>
          <w:tcPr>
            <w:tcW w:w="880" w:type="dxa"/>
            <w:tcBorders>
              <w:top w:val="nil"/>
              <w:left w:val="nil"/>
              <w:bottom w:val="single" w:sz="4" w:space="0" w:color="auto"/>
              <w:right w:val="single" w:sz="4" w:space="0" w:color="auto"/>
            </w:tcBorders>
            <w:shd w:val="clear" w:color="auto" w:fill="auto"/>
            <w:noWrap/>
            <w:hideMark/>
          </w:tcPr>
          <w:p w14:paraId="7B1505B5"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0.00</w:t>
            </w:r>
          </w:p>
        </w:tc>
        <w:tc>
          <w:tcPr>
            <w:tcW w:w="1000" w:type="dxa"/>
            <w:tcBorders>
              <w:top w:val="nil"/>
              <w:left w:val="nil"/>
              <w:bottom w:val="single" w:sz="4" w:space="0" w:color="auto"/>
              <w:right w:val="single" w:sz="4" w:space="0" w:color="auto"/>
            </w:tcBorders>
            <w:shd w:val="clear" w:color="auto" w:fill="auto"/>
            <w:noWrap/>
            <w:hideMark/>
          </w:tcPr>
          <w:p w14:paraId="7088DD06"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150.00</w:t>
            </w:r>
          </w:p>
        </w:tc>
      </w:tr>
      <w:tr w:rsidR="003F4473" w:rsidRPr="006E7A39" w14:paraId="261BE7DC" w14:textId="77777777" w:rsidTr="003F4473">
        <w:trPr>
          <w:trHeight w:val="255"/>
        </w:trPr>
        <w:tc>
          <w:tcPr>
            <w:tcW w:w="1017" w:type="dxa"/>
            <w:tcBorders>
              <w:top w:val="nil"/>
              <w:left w:val="single" w:sz="4" w:space="0" w:color="auto"/>
              <w:bottom w:val="single" w:sz="4" w:space="0" w:color="auto"/>
              <w:right w:val="single" w:sz="4" w:space="0" w:color="auto"/>
            </w:tcBorders>
            <w:shd w:val="clear" w:color="auto" w:fill="auto"/>
            <w:noWrap/>
            <w:hideMark/>
          </w:tcPr>
          <w:p w14:paraId="45E27744"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 </w:t>
            </w:r>
          </w:p>
        </w:tc>
        <w:tc>
          <w:tcPr>
            <w:tcW w:w="1110" w:type="dxa"/>
            <w:tcBorders>
              <w:top w:val="nil"/>
              <w:left w:val="nil"/>
              <w:bottom w:val="single" w:sz="4" w:space="0" w:color="auto"/>
              <w:right w:val="single" w:sz="4" w:space="0" w:color="auto"/>
            </w:tcBorders>
            <w:shd w:val="clear" w:color="auto" w:fill="auto"/>
            <w:noWrap/>
            <w:hideMark/>
          </w:tcPr>
          <w:p w14:paraId="1C064C37"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QL204551-9</w:t>
            </w:r>
          </w:p>
        </w:tc>
        <w:tc>
          <w:tcPr>
            <w:tcW w:w="2800" w:type="dxa"/>
            <w:tcBorders>
              <w:top w:val="nil"/>
              <w:left w:val="nil"/>
              <w:bottom w:val="single" w:sz="4" w:space="0" w:color="auto"/>
              <w:right w:val="single" w:sz="4" w:space="0" w:color="auto"/>
            </w:tcBorders>
            <w:shd w:val="clear" w:color="auto" w:fill="auto"/>
            <w:noWrap/>
            <w:hideMark/>
          </w:tcPr>
          <w:p w14:paraId="38A68BA9"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SLCC</w:t>
            </w:r>
          </w:p>
        </w:tc>
        <w:tc>
          <w:tcPr>
            <w:tcW w:w="640" w:type="dxa"/>
            <w:tcBorders>
              <w:top w:val="nil"/>
              <w:left w:val="nil"/>
              <w:bottom w:val="single" w:sz="4" w:space="0" w:color="auto"/>
              <w:right w:val="single" w:sz="4" w:space="0" w:color="auto"/>
            </w:tcBorders>
            <w:shd w:val="clear" w:color="auto" w:fill="auto"/>
            <w:noWrap/>
            <w:hideMark/>
          </w:tcPr>
          <w:p w14:paraId="68489647"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1017</w:t>
            </w:r>
          </w:p>
        </w:tc>
        <w:tc>
          <w:tcPr>
            <w:tcW w:w="803" w:type="dxa"/>
            <w:tcBorders>
              <w:top w:val="nil"/>
              <w:left w:val="nil"/>
              <w:bottom w:val="single" w:sz="4" w:space="0" w:color="auto"/>
              <w:right w:val="single" w:sz="4" w:space="0" w:color="auto"/>
            </w:tcBorders>
            <w:shd w:val="clear" w:color="auto" w:fill="auto"/>
            <w:noWrap/>
            <w:hideMark/>
          </w:tcPr>
          <w:p w14:paraId="43BA115C"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025611</w:t>
            </w:r>
          </w:p>
        </w:tc>
        <w:tc>
          <w:tcPr>
            <w:tcW w:w="4120" w:type="dxa"/>
            <w:tcBorders>
              <w:top w:val="nil"/>
              <w:left w:val="nil"/>
              <w:bottom w:val="single" w:sz="4" w:space="0" w:color="auto"/>
              <w:right w:val="single" w:sz="4" w:space="0" w:color="auto"/>
            </w:tcBorders>
            <w:shd w:val="clear" w:color="auto" w:fill="auto"/>
            <w:noWrap/>
            <w:hideMark/>
          </w:tcPr>
          <w:p w14:paraId="5438E205" w14:textId="77777777" w:rsidR="006E7A39" w:rsidRPr="006E7A39" w:rsidRDefault="006E7A39" w:rsidP="006E7A39">
            <w:pPr>
              <w:spacing w:after="0" w:line="240" w:lineRule="auto"/>
              <w:rPr>
                <w:rFonts w:ascii="Arial" w:eastAsia="Times New Roman" w:hAnsi="Arial" w:cs="Arial"/>
                <w:sz w:val="16"/>
                <w:szCs w:val="16"/>
                <w:lang w:eastAsia="en-GB"/>
              </w:rPr>
            </w:pPr>
            <w:r w:rsidRPr="006E7A39">
              <w:rPr>
                <w:rFonts w:ascii="Arial" w:eastAsia="Times New Roman" w:hAnsi="Arial" w:cs="Arial"/>
                <w:sz w:val="16"/>
                <w:szCs w:val="16"/>
                <w:lang w:eastAsia="en-GB"/>
              </w:rPr>
              <w:t>Clerks Training</w:t>
            </w:r>
          </w:p>
        </w:tc>
        <w:tc>
          <w:tcPr>
            <w:tcW w:w="572" w:type="dxa"/>
            <w:tcBorders>
              <w:top w:val="nil"/>
              <w:left w:val="nil"/>
              <w:bottom w:val="single" w:sz="4" w:space="0" w:color="auto"/>
              <w:right w:val="single" w:sz="4" w:space="0" w:color="auto"/>
            </w:tcBorders>
            <w:shd w:val="clear" w:color="auto" w:fill="auto"/>
            <w:noWrap/>
            <w:hideMark/>
          </w:tcPr>
          <w:p w14:paraId="2543AD5D" w14:textId="77777777" w:rsidR="006E7A39" w:rsidRPr="006E7A39" w:rsidRDefault="006E7A39" w:rsidP="006E7A39">
            <w:pPr>
              <w:spacing w:after="0" w:line="240" w:lineRule="auto"/>
              <w:jc w:val="center"/>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2020</w:t>
            </w:r>
          </w:p>
        </w:tc>
        <w:tc>
          <w:tcPr>
            <w:tcW w:w="1000" w:type="dxa"/>
            <w:tcBorders>
              <w:top w:val="nil"/>
              <w:left w:val="nil"/>
              <w:bottom w:val="single" w:sz="4" w:space="0" w:color="auto"/>
              <w:right w:val="single" w:sz="4" w:space="0" w:color="auto"/>
            </w:tcBorders>
            <w:shd w:val="clear" w:color="auto" w:fill="auto"/>
            <w:noWrap/>
            <w:hideMark/>
          </w:tcPr>
          <w:p w14:paraId="305E9091"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1,072.50</w:t>
            </w:r>
          </w:p>
        </w:tc>
        <w:tc>
          <w:tcPr>
            <w:tcW w:w="880" w:type="dxa"/>
            <w:tcBorders>
              <w:top w:val="nil"/>
              <w:left w:val="nil"/>
              <w:bottom w:val="single" w:sz="4" w:space="0" w:color="auto"/>
              <w:right w:val="single" w:sz="4" w:space="0" w:color="auto"/>
            </w:tcBorders>
            <w:shd w:val="clear" w:color="auto" w:fill="auto"/>
            <w:noWrap/>
            <w:hideMark/>
          </w:tcPr>
          <w:p w14:paraId="36DCE4F7"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0.00</w:t>
            </w:r>
          </w:p>
        </w:tc>
        <w:tc>
          <w:tcPr>
            <w:tcW w:w="1000" w:type="dxa"/>
            <w:tcBorders>
              <w:top w:val="nil"/>
              <w:left w:val="nil"/>
              <w:bottom w:val="single" w:sz="4" w:space="0" w:color="auto"/>
              <w:right w:val="single" w:sz="4" w:space="0" w:color="auto"/>
            </w:tcBorders>
            <w:shd w:val="clear" w:color="auto" w:fill="auto"/>
            <w:noWrap/>
            <w:hideMark/>
          </w:tcPr>
          <w:p w14:paraId="5348ACD9"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1,072.50</w:t>
            </w:r>
          </w:p>
        </w:tc>
      </w:tr>
      <w:tr w:rsidR="003F4473" w:rsidRPr="006E7A39" w14:paraId="410319CA" w14:textId="77777777" w:rsidTr="003F4473">
        <w:trPr>
          <w:trHeight w:val="255"/>
        </w:trPr>
        <w:tc>
          <w:tcPr>
            <w:tcW w:w="1017" w:type="dxa"/>
            <w:tcBorders>
              <w:top w:val="nil"/>
              <w:left w:val="single" w:sz="4" w:space="0" w:color="auto"/>
              <w:bottom w:val="single" w:sz="4" w:space="0" w:color="auto"/>
              <w:right w:val="single" w:sz="4" w:space="0" w:color="auto"/>
            </w:tcBorders>
            <w:shd w:val="clear" w:color="auto" w:fill="auto"/>
            <w:noWrap/>
            <w:hideMark/>
          </w:tcPr>
          <w:p w14:paraId="179AB366"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30-Apr-25</w:t>
            </w:r>
          </w:p>
        </w:tc>
        <w:tc>
          <w:tcPr>
            <w:tcW w:w="1110" w:type="dxa"/>
            <w:tcBorders>
              <w:top w:val="nil"/>
              <w:left w:val="nil"/>
              <w:bottom w:val="single" w:sz="4" w:space="0" w:color="auto"/>
              <w:right w:val="single" w:sz="4" w:space="0" w:color="auto"/>
            </w:tcBorders>
            <w:shd w:val="clear" w:color="auto" w:fill="auto"/>
            <w:noWrap/>
            <w:hideMark/>
          </w:tcPr>
          <w:p w14:paraId="24E106AE" w14:textId="77777777" w:rsidR="006E7A39" w:rsidRPr="006E7A39" w:rsidRDefault="006E7A39" w:rsidP="006E7A39">
            <w:pPr>
              <w:spacing w:after="0" w:line="240" w:lineRule="auto"/>
              <w:rPr>
                <w:rFonts w:ascii="Arial" w:eastAsia="Times New Roman" w:hAnsi="Arial" w:cs="Arial"/>
                <w:color w:val="000000"/>
                <w:sz w:val="18"/>
                <w:szCs w:val="18"/>
                <w:lang w:eastAsia="en-GB"/>
              </w:rPr>
            </w:pPr>
            <w:r w:rsidRPr="006E7A39">
              <w:rPr>
                <w:rFonts w:ascii="Arial" w:eastAsia="Times New Roman" w:hAnsi="Arial" w:cs="Arial"/>
                <w:color w:val="000000"/>
                <w:sz w:val="18"/>
                <w:szCs w:val="18"/>
                <w:lang w:eastAsia="en-GB"/>
              </w:rPr>
              <w:t>177</w:t>
            </w:r>
          </w:p>
        </w:tc>
        <w:tc>
          <w:tcPr>
            <w:tcW w:w="2800" w:type="dxa"/>
            <w:tcBorders>
              <w:top w:val="nil"/>
              <w:left w:val="nil"/>
              <w:bottom w:val="single" w:sz="4" w:space="0" w:color="auto"/>
              <w:right w:val="single" w:sz="4" w:space="0" w:color="auto"/>
            </w:tcBorders>
            <w:shd w:val="clear" w:color="auto" w:fill="auto"/>
            <w:noWrap/>
            <w:hideMark/>
          </w:tcPr>
          <w:p w14:paraId="67CA04A5"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Corfe Castle Parish Council</w:t>
            </w:r>
          </w:p>
        </w:tc>
        <w:tc>
          <w:tcPr>
            <w:tcW w:w="640" w:type="dxa"/>
            <w:tcBorders>
              <w:top w:val="nil"/>
              <w:left w:val="nil"/>
              <w:bottom w:val="single" w:sz="4" w:space="0" w:color="auto"/>
              <w:right w:val="single" w:sz="4" w:space="0" w:color="auto"/>
            </w:tcBorders>
            <w:shd w:val="clear" w:color="auto" w:fill="auto"/>
            <w:noWrap/>
            <w:hideMark/>
          </w:tcPr>
          <w:p w14:paraId="4C211A10"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1018</w:t>
            </w:r>
          </w:p>
        </w:tc>
        <w:tc>
          <w:tcPr>
            <w:tcW w:w="803" w:type="dxa"/>
            <w:tcBorders>
              <w:top w:val="nil"/>
              <w:left w:val="nil"/>
              <w:bottom w:val="single" w:sz="4" w:space="0" w:color="auto"/>
              <w:right w:val="single" w:sz="4" w:space="0" w:color="auto"/>
            </w:tcBorders>
            <w:shd w:val="clear" w:color="auto" w:fill="auto"/>
            <w:noWrap/>
            <w:hideMark/>
          </w:tcPr>
          <w:p w14:paraId="2CF1B5C6"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025612</w:t>
            </w:r>
          </w:p>
        </w:tc>
        <w:tc>
          <w:tcPr>
            <w:tcW w:w="4120" w:type="dxa"/>
            <w:tcBorders>
              <w:top w:val="nil"/>
              <w:left w:val="nil"/>
              <w:bottom w:val="single" w:sz="4" w:space="0" w:color="auto"/>
              <w:right w:val="single" w:sz="4" w:space="0" w:color="auto"/>
            </w:tcBorders>
            <w:shd w:val="clear" w:color="auto" w:fill="auto"/>
            <w:noWrap/>
            <w:hideMark/>
          </w:tcPr>
          <w:p w14:paraId="4FD73E3A" w14:textId="77777777" w:rsidR="006E7A39" w:rsidRPr="006E7A39" w:rsidRDefault="006E7A39" w:rsidP="006E7A39">
            <w:pPr>
              <w:spacing w:after="0" w:line="240" w:lineRule="auto"/>
              <w:rPr>
                <w:rFonts w:ascii="Arial" w:eastAsia="Times New Roman" w:hAnsi="Arial" w:cs="Arial"/>
                <w:sz w:val="16"/>
                <w:szCs w:val="16"/>
                <w:lang w:eastAsia="en-GB"/>
              </w:rPr>
            </w:pPr>
            <w:r w:rsidRPr="006E7A39">
              <w:rPr>
                <w:rFonts w:ascii="Arial" w:eastAsia="Times New Roman" w:hAnsi="Arial" w:cs="Arial"/>
                <w:sz w:val="16"/>
                <w:szCs w:val="16"/>
                <w:lang w:eastAsia="en-GB"/>
              </w:rPr>
              <w:t>Printing (Qty 230 x 0.02p)</w:t>
            </w:r>
          </w:p>
        </w:tc>
        <w:tc>
          <w:tcPr>
            <w:tcW w:w="572" w:type="dxa"/>
            <w:tcBorders>
              <w:top w:val="nil"/>
              <w:left w:val="nil"/>
              <w:bottom w:val="single" w:sz="4" w:space="0" w:color="auto"/>
              <w:right w:val="single" w:sz="4" w:space="0" w:color="auto"/>
            </w:tcBorders>
            <w:shd w:val="clear" w:color="auto" w:fill="auto"/>
            <w:noWrap/>
            <w:hideMark/>
          </w:tcPr>
          <w:p w14:paraId="0F7B13FC" w14:textId="77777777" w:rsidR="006E7A39" w:rsidRPr="006E7A39" w:rsidRDefault="006E7A39" w:rsidP="006E7A39">
            <w:pPr>
              <w:spacing w:after="0" w:line="240" w:lineRule="auto"/>
              <w:jc w:val="center"/>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2016</w:t>
            </w:r>
          </w:p>
        </w:tc>
        <w:tc>
          <w:tcPr>
            <w:tcW w:w="1000" w:type="dxa"/>
            <w:tcBorders>
              <w:top w:val="nil"/>
              <w:left w:val="nil"/>
              <w:bottom w:val="single" w:sz="4" w:space="0" w:color="auto"/>
              <w:right w:val="single" w:sz="4" w:space="0" w:color="auto"/>
            </w:tcBorders>
            <w:shd w:val="clear" w:color="auto" w:fill="auto"/>
            <w:noWrap/>
            <w:hideMark/>
          </w:tcPr>
          <w:p w14:paraId="7FBA6703"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3.00</w:t>
            </w:r>
          </w:p>
        </w:tc>
        <w:tc>
          <w:tcPr>
            <w:tcW w:w="880" w:type="dxa"/>
            <w:tcBorders>
              <w:top w:val="nil"/>
              <w:left w:val="nil"/>
              <w:bottom w:val="single" w:sz="4" w:space="0" w:color="auto"/>
              <w:right w:val="single" w:sz="4" w:space="0" w:color="auto"/>
            </w:tcBorders>
            <w:shd w:val="clear" w:color="auto" w:fill="auto"/>
            <w:noWrap/>
            <w:hideMark/>
          </w:tcPr>
          <w:p w14:paraId="2D0ECE55"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0.00</w:t>
            </w:r>
          </w:p>
        </w:tc>
        <w:tc>
          <w:tcPr>
            <w:tcW w:w="1000" w:type="dxa"/>
            <w:tcBorders>
              <w:top w:val="nil"/>
              <w:left w:val="nil"/>
              <w:bottom w:val="single" w:sz="4" w:space="0" w:color="auto"/>
              <w:right w:val="single" w:sz="4" w:space="0" w:color="auto"/>
            </w:tcBorders>
            <w:shd w:val="clear" w:color="auto" w:fill="auto"/>
            <w:noWrap/>
            <w:hideMark/>
          </w:tcPr>
          <w:p w14:paraId="2C0E709E"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3.00</w:t>
            </w:r>
          </w:p>
        </w:tc>
      </w:tr>
      <w:tr w:rsidR="003F4473" w:rsidRPr="006E7A39" w14:paraId="0E5340FF" w14:textId="77777777" w:rsidTr="003F4473">
        <w:trPr>
          <w:trHeight w:val="255"/>
        </w:trPr>
        <w:tc>
          <w:tcPr>
            <w:tcW w:w="1017" w:type="dxa"/>
            <w:tcBorders>
              <w:top w:val="nil"/>
              <w:left w:val="single" w:sz="4" w:space="0" w:color="auto"/>
              <w:bottom w:val="nil"/>
              <w:right w:val="single" w:sz="4" w:space="0" w:color="auto"/>
            </w:tcBorders>
            <w:shd w:val="clear" w:color="auto" w:fill="auto"/>
            <w:noWrap/>
            <w:hideMark/>
          </w:tcPr>
          <w:p w14:paraId="2F0143A9"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30-Apr-25</w:t>
            </w:r>
          </w:p>
        </w:tc>
        <w:tc>
          <w:tcPr>
            <w:tcW w:w="1110" w:type="dxa"/>
            <w:tcBorders>
              <w:top w:val="nil"/>
              <w:left w:val="nil"/>
              <w:bottom w:val="nil"/>
              <w:right w:val="single" w:sz="4" w:space="0" w:color="auto"/>
            </w:tcBorders>
            <w:shd w:val="clear" w:color="auto" w:fill="auto"/>
            <w:noWrap/>
            <w:hideMark/>
          </w:tcPr>
          <w:p w14:paraId="5E8D65BC" w14:textId="77777777" w:rsidR="006E7A39" w:rsidRPr="006E7A39" w:rsidRDefault="006E7A39" w:rsidP="006E7A39">
            <w:pPr>
              <w:spacing w:after="0" w:line="240" w:lineRule="auto"/>
              <w:rPr>
                <w:rFonts w:ascii="Arial" w:eastAsia="Times New Roman" w:hAnsi="Arial" w:cs="Arial"/>
                <w:color w:val="000000"/>
                <w:sz w:val="18"/>
                <w:szCs w:val="18"/>
                <w:lang w:eastAsia="en-GB"/>
              </w:rPr>
            </w:pPr>
            <w:r w:rsidRPr="006E7A39">
              <w:rPr>
                <w:rFonts w:ascii="Arial" w:eastAsia="Times New Roman" w:hAnsi="Arial" w:cs="Arial"/>
                <w:color w:val="000000"/>
                <w:sz w:val="18"/>
                <w:szCs w:val="18"/>
                <w:lang w:eastAsia="en-GB"/>
              </w:rPr>
              <w:t>1879</w:t>
            </w:r>
          </w:p>
        </w:tc>
        <w:tc>
          <w:tcPr>
            <w:tcW w:w="2800" w:type="dxa"/>
            <w:tcBorders>
              <w:top w:val="nil"/>
              <w:left w:val="nil"/>
              <w:bottom w:val="single" w:sz="4" w:space="0" w:color="auto"/>
              <w:right w:val="single" w:sz="4" w:space="0" w:color="auto"/>
            </w:tcBorders>
            <w:shd w:val="clear" w:color="auto" w:fill="auto"/>
            <w:noWrap/>
            <w:hideMark/>
          </w:tcPr>
          <w:p w14:paraId="7184D81A"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JD Facilities</w:t>
            </w:r>
          </w:p>
        </w:tc>
        <w:tc>
          <w:tcPr>
            <w:tcW w:w="640" w:type="dxa"/>
            <w:tcBorders>
              <w:top w:val="nil"/>
              <w:left w:val="nil"/>
              <w:bottom w:val="single" w:sz="4" w:space="0" w:color="auto"/>
              <w:right w:val="single" w:sz="4" w:space="0" w:color="auto"/>
            </w:tcBorders>
            <w:shd w:val="clear" w:color="auto" w:fill="auto"/>
            <w:noWrap/>
            <w:hideMark/>
          </w:tcPr>
          <w:p w14:paraId="1063527D"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1019</w:t>
            </w:r>
          </w:p>
        </w:tc>
        <w:tc>
          <w:tcPr>
            <w:tcW w:w="803" w:type="dxa"/>
            <w:tcBorders>
              <w:top w:val="nil"/>
              <w:left w:val="nil"/>
              <w:bottom w:val="single" w:sz="4" w:space="0" w:color="auto"/>
              <w:right w:val="single" w:sz="4" w:space="0" w:color="auto"/>
            </w:tcBorders>
            <w:shd w:val="clear" w:color="auto" w:fill="auto"/>
            <w:noWrap/>
            <w:hideMark/>
          </w:tcPr>
          <w:p w14:paraId="4D602E65"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025613</w:t>
            </w:r>
          </w:p>
        </w:tc>
        <w:tc>
          <w:tcPr>
            <w:tcW w:w="4120" w:type="dxa"/>
            <w:tcBorders>
              <w:top w:val="nil"/>
              <w:left w:val="nil"/>
              <w:bottom w:val="single" w:sz="4" w:space="0" w:color="auto"/>
              <w:right w:val="single" w:sz="4" w:space="0" w:color="auto"/>
            </w:tcBorders>
            <w:shd w:val="clear" w:color="auto" w:fill="auto"/>
            <w:noWrap/>
            <w:hideMark/>
          </w:tcPr>
          <w:p w14:paraId="7DE0C03D" w14:textId="77777777" w:rsidR="006E7A39" w:rsidRPr="006E7A39" w:rsidRDefault="006E7A39" w:rsidP="006E7A39">
            <w:pPr>
              <w:spacing w:after="0" w:line="240" w:lineRule="auto"/>
              <w:rPr>
                <w:rFonts w:ascii="Arial" w:eastAsia="Times New Roman" w:hAnsi="Arial" w:cs="Arial"/>
                <w:sz w:val="16"/>
                <w:szCs w:val="16"/>
                <w:lang w:eastAsia="en-GB"/>
              </w:rPr>
            </w:pPr>
            <w:r w:rsidRPr="006E7A39">
              <w:rPr>
                <w:rFonts w:ascii="Arial" w:eastAsia="Times New Roman" w:hAnsi="Arial" w:cs="Arial"/>
                <w:sz w:val="16"/>
                <w:szCs w:val="16"/>
                <w:lang w:eastAsia="en-GB"/>
              </w:rPr>
              <w:t>WM Toilet Block Cleaning</w:t>
            </w:r>
          </w:p>
        </w:tc>
        <w:tc>
          <w:tcPr>
            <w:tcW w:w="572" w:type="dxa"/>
            <w:tcBorders>
              <w:top w:val="nil"/>
              <w:left w:val="nil"/>
              <w:bottom w:val="single" w:sz="4" w:space="0" w:color="auto"/>
              <w:right w:val="single" w:sz="4" w:space="0" w:color="auto"/>
            </w:tcBorders>
            <w:shd w:val="clear" w:color="auto" w:fill="auto"/>
            <w:noWrap/>
            <w:hideMark/>
          </w:tcPr>
          <w:p w14:paraId="323BE56A" w14:textId="77777777" w:rsidR="006E7A39" w:rsidRPr="006E7A39" w:rsidRDefault="006E7A39" w:rsidP="006E7A39">
            <w:pPr>
              <w:spacing w:after="0" w:line="240" w:lineRule="auto"/>
              <w:jc w:val="center"/>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8002</w:t>
            </w:r>
          </w:p>
        </w:tc>
        <w:tc>
          <w:tcPr>
            <w:tcW w:w="1000" w:type="dxa"/>
            <w:tcBorders>
              <w:top w:val="nil"/>
              <w:left w:val="nil"/>
              <w:bottom w:val="single" w:sz="4" w:space="0" w:color="auto"/>
              <w:right w:val="single" w:sz="4" w:space="0" w:color="auto"/>
            </w:tcBorders>
            <w:shd w:val="clear" w:color="auto" w:fill="auto"/>
            <w:noWrap/>
            <w:hideMark/>
          </w:tcPr>
          <w:p w14:paraId="3EDCD3B9"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582.61</w:t>
            </w:r>
          </w:p>
        </w:tc>
        <w:tc>
          <w:tcPr>
            <w:tcW w:w="880" w:type="dxa"/>
            <w:tcBorders>
              <w:top w:val="nil"/>
              <w:left w:val="nil"/>
              <w:bottom w:val="single" w:sz="4" w:space="0" w:color="auto"/>
              <w:right w:val="single" w:sz="4" w:space="0" w:color="auto"/>
            </w:tcBorders>
            <w:shd w:val="clear" w:color="auto" w:fill="auto"/>
            <w:noWrap/>
            <w:hideMark/>
          </w:tcPr>
          <w:p w14:paraId="38B32D3C"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116.52</w:t>
            </w:r>
          </w:p>
        </w:tc>
        <w:tc>
          <w:tcPr>
            <w:tcW w:w="1000" w:type="dxa"/>
            <w:tcBorders>
              <w:top w:val="nil"/>
              <w:left w:val="nil"/>
              <w:bottom w:val="single" w:sz="4" w:space="0" w:color="auto"/>
              <w:right w:val="single" w:sz="4" w:space="0" w:color="auto"/>
            </w:tcBorders>
            <w:shd w:val="clear" w:color="auto" w:fill="auto"/>
            <w:noWrap/>
            <w:hideMark/>
          </w:tcPr>
          <w:p w14:paraId="4CDB2625"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699.13</w:t>
            </w:r>
          </w:p>
        </w:tc>
      </w:tr>
      <w:tr w:rsidR="003F4473" w:rsidRPr="006E7A39" w14:paraId="36B24EFB" w14:textId="77777777" w:rsidTr="003F4473">
        <w:trPr>
          <w:trHeight w:val="255"/>
        </w:trPr>
        <w:tc>
          <w:tcPr>
            <w:tcW w:w="1017"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2AF12B2A"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01-May-25</w:t>
            </w:r>
          </w:p>
        </w:tc>
        <w:tc>
          <w:tcPr>
            <w:tcW w:w="111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0111AA67"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w:t>
            </w:r>
          </w:p>
        </w:tc>
        <w:tc>
          <w:tcPr>
            <w:tcW w:w="2800" w:type="dxa"/>
            <w:tcBorders>
              <w:top w:val="nil"/>
              <w:left w:val="nil"/>
              <w:bottom w:val="single" w:sz="4" w:space="0" w:color="auto"/>
              <w:right w:val="single" w:sz="4" w:space="0" w:color="auto"/>
            </w:tcBorders>
            <w:shd w:val="clear" w:color="auto" w:fill="auto"/>
            <w:noWrap/>
            <w:hideMark/>
          </w:tcPr>
          <w:p w14:paraId="1DC2D11D"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M Harrington</w:t>
            </w:r>
          </w:p>
        </w:tc>
        <w:tc>
          <w:tcPr>
            <w:tcW w:w="640" w:type="dxa"/>
            <w:tcBorders>
              <w:top w:val="nil"/>
              <w:left w:val="nil"/>
              <w:bottom w:val="single" w:sz="4" w:space="0" w:color="auto"/>
              <w:right w:val="single" w:sz="4" w:space="0" w:color="auto"/>
            </w:tcBorders>
            <w:shd w:val="clear" w:color="auto" w:fill="auto"/>
            <w:noWrap/>
            <w:hideMark/>
          </w:tcPr>
          <w:p w14:paraId="55DD1901"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1020</w:t>
            </w:r>
          </w:p>
        </w:tc>
        <w:tc>
          <w:tcPr>
            <w:tcW w:w="803" w:type="dxa"/>
            <w:tcBorders>
              <w:top w:val="nil"/>
              <w:left w:val="nil"/>
              <w:bottom w:val="single" w:sz="4" w:space="0" w:color="auto"/>
              <w:right w:val="single" w:sz="4" w:space="0" w:color="auto"/>
            </w:tcBorders>
            <w:shd w:val="clear" w:color="auto" w:fill="auto"/>
            <w:noWrap/>
            <w:hideMark/>
          </w:tcPr>
          <w:p w14:paraId="1E152E0B"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025614</w:t>
            </w:r>
          </w:p>
        </w:tc>
        <w:tc>
          <w:tcPr>
            <w:tcW w:w="4120" w:type="dxa"/>
            <w:tcBorders>
              <w:top w:val="nil"/>
              <w:left w:val="nil"/>
              <w:bottom w:val="single" w:sz="4" w:space="0" w:color="auto"/>
              <w:right w:val="single" w:sz="4" w:space="0" w:color="auto"/>
            </w:tcBorders>
            <w:shd w:val="clear" w:color="auto" w:fill="auto"/>
            <w:noWrap/>
            <w:hideMark/>
          </w:tcPr>
          <w:p w14:paraId="2D9422BB"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Salary</w:t>
            </w:r>
          </w:p>
        </w:tc>
        <w:tc>
          <w:tcPr>
            <w:tcW w:w="572" w:type="dxa"/>
            <w:tcBorders>
              <w:top w:val="nil"/>
              <w:left w:val="nil"/>
              <w:bottom w:val="single" w:sz="4" w:space="0" w:color="auto"/>
              <w:right w:val="single" w:sz="4" w:space="0" w:color="auto"/>
            </w:tcBorders>
            <w:shd w:val="clear" w:color="auto" w:fill="auto"/>
            <w:noWrap/>
            <w:hideMark/>
          </w:tcPr>
          <w:p w14:paraId="27052565" w14:textId="77777777" w:rsidR="006E7A39" w:rsidRPr="006E7A39" w:rsidRDefault="006E7A39" w:rsidP="006E7A39">
            <w:pPr>
              <w:spacing w:after="0" w:line="240" w:lineRule="auto"/>
              <w:jc w:val="center"/>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2008</w:t>
            </w:r>
          </w:p>
        </w:tc>
        <w:tc>
          <w:tcPr>
            <w:tcW w:w="1000" w:type="dxa"/>
            <w:tcBorders>
              <w:top w:val="nil"/>
              <w:left w:val="nil"/>
              <w:bottom w:val="single" w:sz="4" w:space="0" w:color="auto"/>
              <w:right w:val="single" w:sz="4" w:space="0" w:color="auto"/>
            </w:tcBorders>
            <w:shd w:val="clear" w:color="auto" w:fill="auto"/>
            <w:noWrap/>
            <w:hideMark/>
          </w:tcPr>
          <w:p w14:paraId="0B7855C8"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614.40</w:t>
            </w:r>
          </w:p>
        </w:tc>
        <w:tc>
          <w:tcPr>
            <w:tcW w:w="880" w:type="dxa"/>
            <w:tcBorders>
              <w:top w:val="nil"/>
              <w:left w:val="nil"/>
              <w:bottom w:val="single" w:sz="4" w:space="0" w:color="auto"/>
              <w:right w:val="single" w:sz="4" w:space="0" w:color="auto"/>
            </w:tcBorders>
            <w:shd w:val="clear" w:color="auto" w:fill="auto"/>
            <w:noWrap/>
            <w:hideMark/>
          </w:tcPr>
          <w:p w14:paraId="227F9514"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0.00</w:t>
            </w:r>
          </w:p>
        </w:tc>
        <w:tc>
          <w:tcPr>
            <w:tcW w:w="1000" w:type="dxa"/>
            <w:vMerge w:val="restart"/>
            <w:tcBorders>
              <w:top w:val="nil"/>
              <w:left w:val="single" w:sz="4" w:space="0" w:color="auto"/>
              <w:bottom w:val="single" w:sz="4" w:space="0" w:color="000000"/>
              <w:right w:val="single" w:sz="4" w:space="0" w:color="auto"/>
            </w:tcBorders>
            <w:shd w:val="clear" w:color="auto" w:fill="auto"/>
            <w:noWrap/>
            <w:hideMark/>
          </w:tcPr>
          <w:p w14:paraId="1386D551"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659.10</w:t>
            </w:r>
          </w:p>
        </w:tc>
      </w:tr>
      <w:tr w:rsidR="003F4473" w:rsidRPr="006E7A39" w14:paraId="0C1A5447" w14:textId="77777777" w:rsidTr="003F4473">
        <w:trPr>
          <w:trHeight w:val="255"/>
        </w:trPr>
        <w:tc>
          <w:tcPr>
            <w:tcW w:w="1017" w:type="dxa"/>
            <w:vMerge/>
            <w:tcBorders>
              <w:top w:val="single" w:sz="4" w:space="0" w:color="auto"/>
              <w:left w:val="single" w:sz="4" w:space="0" w:color="auto"/>
              <w:bottom w:val="single" w:sz="4" w:space="0" w:color="000000"/>
              <w:right w:val="single" w:sz="4" w:space="0" w:color="auto"/>
            </w:tcBorders>
            <w:vAlign w:val="center"/>
            <w:hideMark/>
          </w:tcPr>
          <w:p w14:paraId="718CC2C1"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1110" w:type="dxa"/>
            <w:vMerge/>
            <w:tcBorders>
              <w:top w:val="single" w:sz="4" w:space="0" w:color="auto"/>
              <w:left w:val="single" w:sz="4" w:space="0" w:color="auto"/>
              <w:bottom w:val="single" w:sz="4" w:space="0" w:color="000000"/>
              <w:right w:val="single" w:sz="4" w:space="0" w:color="auto"/>
            </w:tcBorders>
            <w:vAlign w:val="center"/>
            <w:hideMark/>
          </w:tcPr>
          <w:p w14:paraId="40186292"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2800" w:type="dxa"/>
            <w:tcBorders>
              <w:top w:val="nil"/>
              <w:left w:val="nil"/>
              <w:bottom w:val="single" w:sz="4" w:space="0" w:color="auto"/>
              <w:right w:val="single" w:sz="4" w:space="0" w:color="auto"/>
            </w:tcBorders>
            <w:shd w:val="clear" w:color="auto" w:fill="auto"/>
            <w:noWrap/>
            <w:hideMark/>
          </w:tcPr>
          <w:p w14:paraId="028A49A5"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M Harrington</w:t>
            </w:r>
          </w:p>
        </w:tc>
        <w:tc>
          <w:tcPr>
            <w:tcW w:w="640" w:type="dxa"/>
            <w:tcBorders>
              <w:top w:val="nil"/>
              <w:left w:val="nil"/>
              <w:bottom w:val="single" w:sz="4" w:space="0" w:color="auto"/>
              <w:right w:val="single" w:sz="4" w:space="0" w:color="auto"/>
            </w:tcBorders>
            <w:shd w:val="clear" w:color="auto" w:fill="auto"/>
            <w:noWrap/>
            <w:hideMark/>
          </w:tcPr>
          <w:p w14:paraId="0E37E0D0"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1021</w:t>
            </w:r>
          </w:p>
        </w:tc>
        <w:tc>
          <w:tcPr>
            <w:tcW w:w="803" w:type="dxa"/>
            <w:tcBorders>
              <w:top w:val="nil"/>
              <w:left w:val="nil"/>
              <w:bottom w:val="single" w:sz="4" w:space="0" w:color="auto"/>
              <w:right w:val="single" w:sz="4" w:space="0" w:color="auto"/>
            </w:tcBorders>
            <w:shd w:val="clear" w:color="auto" w:fill="auto"/>
            <w:noWrap/>
            <w:hideMark/>
          </w:tcPr>
          <w:p w14:paraId="10B842F1"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025614</w:t>
            </w:r>
          </w:p>
        </w:tc>
        <w:tc>
          <w:tcPr>
            <w:tcW w:w="4120" w:type="dxa"/>
            <w:tcBorders>
              <w:top w:val="nil"/>
              <w:left w:val="nil"/>
              <w:bottom w:val="single" w:sz="4" w:space="0" w:color="auto"/>
              <w:right w:val="single" w:sz="4" w:space="0" w:color="auto"/>
            </w:tcBorders>
            <w:shd w:val="clear" w:color="auto" w:fill="auto"/>
            <w:noWrap/>
            <w:hideMark/>
          </w:tcPr>
          <w:p w14:paraId="07ECC496"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Expenses</w:t>
            </w:r>
          </w:p>
        </w:tc>
        <w:tc>
          <w:tcPr>
            <w:tcW w:w="572" w:type="dxa"/>
            <w:tcBorders>
              <w:top w:val="nil"/>
              <w:left w:val="nil"/>
              <w:bottom w:val="single" w:sz="4" w:space="0" w:color="auto"/>
              <w:right w:val="single" w:sz="4" w:space="0" w:color="auto"/>
            </w:tcBorders>
            <w:shd w:val="clear" w:color="auto" w:fill="auto"/>
            <w:noWrap/>
            <w:hideMark/>
          </w:tcPr>
          <w:p w14:paraId="213E6857" w14:textId="77777777" w:rsidR="006E7A39" w:rsidRPr="006E7A39" w:rsidRDefault="006E7A39" w:rsidP="006E7A39">
            <w:pPr>
              <w:spacing w:after="0" w:line="240" w:lineRule="auto"/>
              <w:jc w:val="center"/>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2012</w:t>
            </w:r>
          </w:p>
        </w:tc>
        <w:tc>
          <w:tcPr>
            <w:tcW w:w="1000" w:type="dxa"/>
            <w:tcBorders>
              <w:top w:val="nil"/>
              <w:left w:val="nil"/>
              <w:bottom w:val="single" w:sz="4" w:space="0" w:color="auto"/>
              <w:right w:val="single" w:sz="4" w:space="0" w:color="auto"/>
            </w:tcBorders>
            <w:shd w:val="clear" w:color="auto" w:fill="auto"/>
            <w:noWrap/>
            <w:hideMark/>
          </w:tcPr>
          <w:p w14:paraId="72358DC5"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44.70</w:t>
            </w:r>
          </w:p>
        </w:tc>
        <w:tc>
          <w:tcPr>
            <w:tcW w:w="880" w:type="dxa"/>
            <w:tcBorders>
              <w:top w:val="nil"/>
              <w:left w:val="nil"/>
              <w:bottom w:val="single" w:sz="4" w:space="0" w:color="auto"/>
              <w:right w:val="single" w:sz="4" w:space="0" w:color="auto"/>
            </w:tcBorders>
            <w:shd w:val="clear" w:color="auto" w:fill="auto"/>
            <w:noWrap/>
            <w:hideMark/>
          </w:tcPr>
          <w:p w14:paraId="0B8CB94D"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0.00</w:t>
            </w:r>
          </w:p>
        </w:tc>
        <w:tc>
          <w:tcPr>
            <w:tcW w:w="1000" w:type="dxa"/>
            <w:vMerge/>
            <w:tcBorders>
              <w:top w:val="nil"/>
              <w:left w:val="single" w:sz="4" w:space="0" w:color="auto"/>
              <w:bottom w:val="single" w:sz="4" w:space="0" w:color="000000"/>
              <w:right w:val="single" w:sz="4" w:space="0" w:color="auto"/>
            </w:tcBorders>
            <w:vAlign w:val="center"/>
            <w:hideMark/>
          </w:tcPr>
          <w:p w14:paraId="30AD86D5"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r>
      <w:tr w:rsidR="003F4473" w:rsidRPr="006E7A39" w14:paraId="7E7F2ADF" w14:textId="77777777" w:rsidTr="003F4473">
        <w:trPr>
          <w:trHeight w:val="255"/>
        </w:trPr>
        <w:tc>
          <w:tcPr>
            <w:tcW w:w="1017" w:type="dxa"/>
            <w:tcBorders>
              <w:top w:val="nil"/>
              <w:left w:val="single" w:sz="4" w:space="0" w:color="auto"/>
              <w:bottom w:val="single" w:sz="4" w:space="0" w:color="auto"/>
              <w:right w:val="single" w:sz="4" w:space="0" w:color="auto"/>
            </w:tcBorders>
            <w:shd w:val="clear" w:color="auto" w:fill="auto"/>
            <w:noWrap/>
            <w:hideMark/>
          </w:tcPr>
          <w:p w14:paraId="691FD26D"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01-May-25</w:t>
            </w:r>
          </w:p>
        </w:tc>
        <w:tc>
          <w:tcPr>
            <w:tcW w:w="1110" w:type="dxa"/>
            <w:tcBorders>
              <w:top w:val="nil"/>
              <w:left w:val="nil"/>
              <w:bottom w:val="single" w:sz="4" w:space="0" w:color="auto"/>
              <w:right w:val="single" w:sz="4" w:space="0" w:color="auto"/>
            </w:tcBorders>
            <w:shd w:val="clear" w:color="auto" w:fill="auto"/>
            <w:noWrap/>
            <w:hideMark/>
          </w:tcPr>
          <w:p w14:paraId="04D88701"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w:t>
            </w:r>
          </w:p>
        </w:tc>
        <w:tc>
          <w:tcPr>
            <w:tcW w:w="2800" w:type="dxa"/>
            <w:tcBorders>
              <w:top w:val="nil"/>
              <w:left w:val="nil"/>
              <w:bottom w:val="single" w:sz="4" w:space="0" w:color="auto"/>
              <w:right w:val="single" w:sz="4" w:space="0" w:color="auto"/>
            </w:tcBorders>
            <w:shd w:val="clear" w:color="auto" w:fill="auto"/>
            <w:noWrap/>
            <w:hideMark/>
          </w:tcPr>
          <w:p w14:paraId="01BFD7F5"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HMRC</w:t>
            </w:r>
          </w:p>
        </w:tc>
        <w:tc>
          <w:tcPr>
            <w:tcW w:w="640" w:type="dxa"/>
            <w:tcBorders>
              <w:top w:val="nil"/>
              <w:left w:val="nil"/>
              <w:bottom w:val="single" w:sz="4" w:space="0" w:color="auto"/>
              <w:right w:val="single" w:sz="4" w:space="0" w:color="auto"/>
            </w:tcBorders>
            <w:shd w:val="clear" w:color="auto" w:fill="auto"/>
            <w:noWrap/>
            <w:hideMark/>
          </w:tcPr>
          <w:p w14:paraId="37CC7406"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1022</w:t>
            </w:r>
          </w:p>
        </w:tc>
        <w:tc>
          <w:tcPr>
            <w:tcW w:w="803" w:type="dxa"/>
            <w:tcBorders>
              <w:top w:val="nil"/>
              <w:left w:val="nil"/>
              <w:bottom w:val="single" w:sz="4" w:space="0" w:color="auto"/>
              <w:right w:val="single" w:sz="4" w:space="0" w:color="auto"/>
            </w:tcBorders>
            <w:shd w:val="clear" w:color="auto" w:fill="auto"/>
            <w:noWrap/>
            <w:hideMark/>
          </w:tcPr>
          <w:p w14:paraId="398BCF7E"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DD</w:t>
            </w:r>
          </w:p>
        </w:tc>
        <w:tc>
          <w:tcPr>
            <w:tcW w:w="4120" w:type="dxa"/>
            <w:tcBorders>
              <w:top w:val="nil"/>
              <w:left w:val="nil"/>
              <w:bottom w:val="single" w:sz="4" w:space="0" w:color="auto"/>
              <w:right w:val="single" w:sz="4" w:space="0" w:color="auto"/>
            </w:tcBorders>
            <w:shd w:val="clear" w:color="auto" w:fill="auto"/>
            <w:noWrap/>
            <w:hideMark/>
          </w:tcPr>
          <w:p w14:paraId="43A3DFED"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NI &amp; Income Tax</w:t>
            </w:r>
          </w:p>
        </w:tc>
        <w:tc>
          <w:tcPr>
            <w:tcW w:w="572" w:type="dxa"/>
            <w:tcBorders>
              <w:top w:val="nil"/>
              <w:left w:val="nil"/>
              <w:bottom w:val="single" w:sz="4" w:space="0" w:color="auto"/>
              <w:right w:val="single" w:sz="4" w:space="0" w:color="auto"/>
            </w:tcBorders>
            <w:shd w:val="clear" w:color="auto" w:fill="auto"/>
            <w:noWrap/>
            <w:hideMark/>
          </w:tcPr>
          <w:p w14:paraId="00D2680F" w14:textId="77777777" w:rsidR="006E7A39" w:rsidRPr="006E7A39" w:rsidRDefault="006E7A39" w:rsidP="006E7A39">
            <w:pPr>
              <w:spacing w:after="0" w:line="240" w:lineRule="auto"/>
              <w:jc w:val="center"/>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2010</w:t>
            </w:r>
          </w:p>
        </w:tc>
        <w:tc>
          <w:tcPr>
            <w:tcW w:w="1000" w:type="dxa"/>
            <w:tcBorders>
              <w:top w:val="nil"/>
              <w:left w:val="nil"/>
              <w:bottom w:val="single" w:sz="4" w:space="0" w:color="auto"/>
              <w:right w:val="single" w:sz="4" w:space="0" w:color="auto"/>
            </w:tcBorders>
            <w:shd w:val="clear" w:color="auto" w:fill="auto"/>
            <w:noWrap/>
            <w:hideMark/>
          </w:tcPr>
          <w:p w14:paraId="22EEBC93"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206.25</w:t>
            </w:r>
          </w:p>
        </w:tc>
        <w:tc>
          <w:tcPr>
            <w:tcW w:w="880" w:type="dxa"/>
            <w:tcBorders>
              <w:top w:val="nil"/>
              <w:left w:val="nil"/>
              <w:bottom w:val="single" w:sz="4" w:space="0" w:color="auto"/>
              <w:right w:val="single" w:sz="4" w:space="0" w:color="auto"/>
            </w:tcBorders>
            <w:shd w:val="clear" w:color="auto" w:fill="auto"/>
            <w:noWrap/>
            <w:hideMark/>
          </w:tcPr>
          <w:p w14:paraId="3BC524ED"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0.00</w:t>
            </w:r>
          </w:p>
        </w:tc>
        <w:tc>
          <w:tcPr>
            <w:tcW w:w="1000" w:type="dxa"/>
            <w:tcBorders>
              <w:top w:val="nil"/>
              <w:left w:val="nil"/>
              <w:bottom w:val="single" w:sz="4" w:space="0" w:color="auto"/>
              <w:right w:val="single" w:sz="4" w:space="0" w:color="auto"/>
            </w:tcBorders>
            <w:shd w:val="clear" w:color="auto" w:fill="auto"/>
            <w:noWrap/>
            <w:hideMark/>
          </w:tcPr>
          <w:p w14:paraId="15266F0E"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206.25</w:t>
            </w:r>
          </w:p>
        </w:tc>
      </w:tr>
      <w:tr w:rsidR="003F4473" w:rsidRPr="006E7A39" w14:paraId="27842B15" w14:textId="77777777" w:rsidTr="003F4473">
        <w:trPr>
          <w:trHeight w:val="255"/>
        </w:trPr>
        <w:tc>
          <w:tcPr>
            <w:tcW w:w="1017" w:type="dxa"/>
            <w:vMerge w:val="restart"/>
            <w:tcBorders>
              <w:top w:val="nil"/>
              <w:left w:val="single" w:sz="4" w:space="0" w:color="auto"/>
              <w:bottom w:val="single" w:sz="4" w:space="0" w:color="auto"/>
              <w:right w:val="single" w:sz="4" w:space="0" w:color="auto"/>
            </w:tcBorders>
            <w:shd w:val="clear" w:color="auto" w:fill="auto"/>
            <w:noWrap/>
            <w:hideMark/>
          </w:tcPr>
          <w:p w14:paraId="6F9CB574"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31-Mar-25</w:t>
            </w:r>
          </w:p>
        </w:tc>
        <w:tc>
          <w:tcPr>
            <w:tcW w:w="1110" w:type="dxa"/>
            <w:vMerge w:val="restart"/>
            <w:tcBorders>
              <w:top w:val="nil"/>
              <w:left w:val="single" w:sz="4" w:space="0" w:color="auto"/>
              <w:bottom w:val="single" w:sz="4" w:space="0" w:color="auto"/>
              <w:right w:val="single" w:sz="4" w:space="0" w:color="auto"/>
            </w:tcBorders>
            <w:shd w:val="clear" w:color="auto" w:fill="auto"/>
            <w:noWrap/>
            <w:hideMark/>
          </w:tcPr>
          <w:p w14:paraId="69EA1A80"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w:t>
            </w:r>
          </w:p>
        </w:tc>
        <w:tc>
          <w:tcPr>
            <w:tcW w:w="2800" w:type="dxa"/>
            <w:tcBorders>
              <w:top w:val="nil"/>
              <w:left w:val="nil"/>
              <w:bottom w:val="single" w:sz="4" w:space="0" w:color="auto"/>
              <w:right w:val="single" w:sz="4" w:space="0" w:color="auto"/>
            </w:tcBorders>
            <w:shd w:val="clear" w:color="auto" w:fill="auto"/>
            <w:noWrap/>
            <w:hideMark/>
          </w:tcPr>
          <w:p w14:paraId="550787FA"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Dorset Council</w:t>
            </w:r>
          </w:p>
        </w:tc>
        <w:tc>
          <w:tcPr>
            <w:tcW w:w="640" w:type="dxa"/>
            <w:tcBorders>
              <w:top w:val="nil"/>
              <w:left w:val="nil"/>
              <w:bottom w:val="single" w:sz="4" w:space="0" w:color="auto"/>
              <w:right w:val="single" w:sz="4" w:space="0" w:color="auto"/>
            </w:tcBorders>
            <w:shd w:val="clear" w:color="auto" w:fill="auto"/>
            <w:noWrap/>
            <w:hideMark/>
          </w:tcPr>
          <w:p w14:paraId="1CF855BE"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1023</w:t>
            </w:r>
          </w:p>
        </w:tc>
        <w:tc>
          <w:tcPr>
            <w:tcW w:w="803" w:type="dxa"/>
            <w:tcBorders>
              <w:top w:val="nil"/>
              <w:left w:val="nil"/>
              <w:bottom w:val="single" w:sz="4" w:space="0" w:color="auto"/>
              <w:right w:val="single" w:sz="4" w:space="0" w:color="auto"/>
            </w:tcBorders>
            <w:shd w:val="clear" w:color="auto" w:fill="auto"/>
            <w:noWrap/>
            <w:hideMark/>
          </w:tcPr>
          <w:p w14:paraId="7DFE1E48"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DD</w:t>
            </w:r>
          </w:p>
        </w:tc>
        <w:tc>
          <w:tcPr>
            <w:tcW w:w="4120" w:type="dxa"/>
            <w:tcBorders>
              <w:top w:val="nil"/>
              <w:left w:val="nil"/>
              <w:bottom w:val="single" w:sz="4" w:space="0" w:color="auto"/>
              <w:right w:val="single" w:sz="4" w:space="0" w:color="auto"/>
            </w:tcBorders>
            <w:shd w:val="clear" w:color="auto" w:fill="auto"/>
            <w:noWrap/>
            <w:hideMark/>
          </w:tcPr>
          <w:p w14:paraId="18DC9C35" w14:textId="77777777" w:rsidR="006E7A39" w:rsidRPr="006E7A39" w:rsidRDefault="006E7A39" w:rsidP="006E7A39">
            <w:pPr>
              <w:spacing w:after="0" w:line="240" w:lineRule="auto"/>
              <w:rPr>
                <w:rFonts w:ascii="Arial" w:eastAsia="Times New Roman" w:hAnsi="Arial" w:cs="Arial"/>
                <w:sz w:val="16"/>
                <w:szCs w:val="16"/>
                <w:lang w:eastAsia="en-GB"/>
              </w:rPr>
            </w:pPr>
            <w:r w:rsidRPr="006E7A39">
              <w:rPr>
                <w:rFonts w:ascii="Arial" w:eastAsia="Times New Roman" w:hAnsi="Arial" w:cs="Arial"/>
                <w:sz w:val="16"/>
                <w:szCs w:val="16"/>
                <w:lang w:eastAsia="en-GB"/>
              </w:rPr>
              <w:t>WMCP Rates</w:t>
            </w:r>
          </w:p>
        </w:tc>
        <w:tc>
          <w:tcPr>
            <w:tcW w:w="572" w:type="dxa"/>
            <w:tcBorders>
              <w:top w:val="nil"/>
              <w:left w:val="nil"/>
              <w:bottom w:val="single" w:sz="4" w:space="0" w:color="auto"/>
              <w:right w:val="single" w:sz="4" w:space="0" w:color="auto"/>
            </w:tcBorders>
            <w:shd w:val="clear" w:color="auto" w:fill="auto"/>
            <w:noWrap/>
            <w:hideMark/>
          </w:tcPr>
          <w:p w14:paraId="62614E08" w14:textId="77777777" w:rsidR="006E7A39" w:rsidRPr="006E7A39" w:rsidRDefault="006E7A39" w:rsidP="006E7A39">
            <w:pPr>
              <w:spacing w:after="0" w:line="240" w:lineRule="auto"/>
              <w:jc w:val="center"/>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3018</w:t>
            </w:r>
          </w:p>
        </w:tc>
        <w:tc>
          <w:tcPr>
            <w:tcW w:w="1000" w:type="dxa"/>
            <w:tcBorders>
              <w:top w:val="nil"/>
              <w:left w:val="nil"/>
              <w:bottom w:val="single" w:sz="4" w:space="0" w:color="auto"/>
              <w:right w:val="single" w:sz="4" w:space="0" w:color="auto"/>
            </w:tcBorders>
            <w:shd w:val="clear" w:color="auto" w:fill="auto"/>
            <w:noWrap/>
            <w:hideMark/>
          </w:tcPr>
          <w:p w14:paraId="49FB6C43"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180.00</w:t>
            </w:r>
          </w:p>
        </w:tc>
        <w:tc>
          <w:tcPr>
            <w:tcW w:w="880" w:type="dxa"/>
            <w:tcBorders>
              <w:top w:val="nil"/>
              <w:left w:val="nil"/>
              <w:bottom w:val="single" w:sz="4" w:space="0" w:color="auto"/>
              <w:right w:val="single" w:sz="4" w:space="0" w:color="auto"/>
            </w:tcBorders>
            <w:shd w:val="clear" w:color="auto" w:fill="auto"/>
            <w:noWrap/>
            <w:hideMark/>
          </w:tcPr>
          <w:p w14:paraId="4D751AA2"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0.00</w:t>
            </w:r>
          </w:p>
        </w:tc>
        <w:tc>
          <w:tcPr>
            <w:tcW w:w="1000" w:type="dxa"/>
            <w:tcBorders>
              <w:top w:val="nil"/>
              <w:left w:val="nil"/>
              <w:bottom w:val="single" w:sz="4" w:space="0" w:color="auto"/>
              <w:right w:val="single" w:sz="4" w:space="0" w:color="auto"/>
            </w:tcBorders>
            <w:shd w:val="clear" w:color="auto" w:fill="auto"/>
            <w:noWrap/>
            <w:hideMark/>
          </w:tcPr>
          <w:p w14:paraId="208B9FF5"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180.00</w:t>
            </w:r>
          </w:p>
        </w:tc>
      </w:tr>
      <w:tr w:rsidR="003F4473" w:rsidRPr="006E7A39" w14:paraId="363AF6D0" w14:textId="77777777" w:rsidTr="003F4473">
        <w:trPr>
          <w:trHeight w:val="255"/>
        </w:trPr>
        <w:tc>
          <w:tcPr>
            <w:tcW w:w="1017" w:type="dxa"/>
            <w:vMerge/>
            <w:tcBorders>
              <w:top w:val="nil"/>
              <w:left w:val="single" w:sz="4" w:space="0" w:color="auto"/>
              <w:bottom w:val="single" w:sz="4" w:space="0" w:color="auto"/>
              <w:right w:val="single" w:sz="4" w:space="0" w:color="auto"/>
            </w:tcBorders>
            <w:vAlign w:val="center"/>
            <w:hideMark/>
          </w:tcPr>
          <w:p w14:paraId="14759D7F"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1110" w:type="dxa"/>
            <w:vMerge/>
            <w:tcBorders>
              <w:top w:val="nil"/>
              <w:left w:val="single" w:sz="4" w:space="0" w:color="auto"/>
              <w:bottom w:val="single" w:sz="4" w:space="0" w:color="auto"/>
              <w:right w:val="single" w:sz="4" w:space="0" w:color="auto"/>
            </w:tcBorders>
            <w:vAlign w:val="center"/>
            <w:hideMark/>
          </w:tcPr>
          <w:p w14:paraId="7F27D4F1"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2800" w:type="dxa"/>
            <w:tcBorders>
              <w:top w:val="nil"/>
              <w:left w:val="nil"/>
              <w:bottom w:val="single" w:sz="4" w:space="0" w:color="auto"/>
              <w:right w:val="single" w:sz="4" w:space="0" w:color="auto"/>
            </w:tcBorders>
            <w:shd w:val="clear" w:color="auto" w:fill="auto"/>
            <w:noWrap/>
            <w:hideMark/>
          </w:tcPr>
          <w:p w14:paraId="36213084"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Dorset Council</w:t>
            </w:r>
          </w:p>
        </w:tc>
        <w:tc>
          <w:tcPr>
            <w:tcW w:w="640" w:type="dxa"/>
            <w:tcBorders>
              <w:top w:val="nil"/>
              <w:left w:val="nil"/>
              <w:bottom w:val="single" w:sz="4" w:space="0" w:color="auto"/>
              <w:right w:val="single" w:sz="4" w:space="0" w:color="auto"/>
            </w:tcBorders>
            <w:shd w:val="clear" w:color="auto" w:fill="auto"/>
            <w:noWrap/>
            <w:hideMark/>
          </w:tcPr>
          <w:p w14:paraId="324F014F"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1024</w:t>
            </w:r>
          </w:p>
        </w:tc>
        <w:tc>
          <w:tcPr>
            <w:tcW w:w="803" w:type="dxa"/>
            <w:tcBorders>
              <w:top w:val="nil"/>
              <w:left w:val="nil"/>
              <w:bottom w:val="single" w:sz="4" w:space="0" w:color="auto"/>
              <w:right w:val="single" w:sz="4" w:space="0" w:color="auto"/>
            </w:tcBorders>
            <w:shd w:val="clear" w:color="auto" w:fill="auto"/>
            <w:noWrap/>
            <w:hideMark/>
          </w:tcPr>
          <w:p w14:paraId="1BF206DF"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DD</w:t>
            </w:r>
          </w:p>
        </w:tc>
        <w:tc>
          <w:tcPr>
            <w:tcW w:w="4120" w:type="dxa"/>
            <w:tcBorders>
              <w:top w:val="nil"/>
              <w:left w:val="nil"/>
              <w:bottom w:val="single" w:sz="4" w:space="0" w:color="auto"/>
              <w:right w:val="single" w:sz="4" w:space="0" w:color="auto"/>
            </w:tcBorders>
            <w:shd w:val="clear" w:color="auto" w:fill="auto"/>
            <w:noWrap/>
            <w:hideMark/>
          </w:tcPr>
          <w:p w14:paraId="2EFE6451" w14:textId="77777777" w:rsidR="006E7A39" w:rsidRPr="006E7A39" w:rsidRDefault="006E7A39" w:rsidP="006E7A39">
            <w:pPr>
              <w:spacing w:after="0" w:line="240" w:lineRule="auto"/>
              <w:rPr>
                <w:rFonts w:ascii="Arial" w:eastAsia="Times New Roman" w:hAnsi="Arial" w:cs="Arial"/>
                <w:sz w:val="16"/>
                <w:szCs w:val="16"/>
                <w:lang w:eastAsia="en-GB"/>
              </w:rPr>
            </w:pPr>
            <w:r w:rsidRPr="006E7A39">
              <w:rPr>
                <w:rFonts w:ascii="Arial" w:eastAsia="Times New Roman" w:hAnsi="Arial" w:cs="Arial"/>
                <w:sz w:val="16"/>
                <w:szCs w:val="16"/>
                <w:lang w:eastAsia="en-GB"/>
              </w:rPr>
              <w:t>HXCP Rates</w:t>
            </w:r>
          </w:p>
        </w:tc>
        <w:tc>
          <w:tcPr>
            <w:tcW w:w="572" w:type="dxa"/>
            <w:tcBorders>
              <w:top w:val="nil"/>
              <w:left w:val="nil"/>
              <w:bottom w:val="single" w:sz="4" w:space="0" w:color="auto"/>
              <w:right w:val="single" w:sz="4" w:space="0" w:color="auto"/>
            </w:tcBorders>
            <w:shd w:val="clear" w:color="auto" w:fill="auto"/>
            <w:noWrap/>
            <w:hideMark/>
          </w:tcPr>
          <w:p w14:paraId="705B3FF4" w14:textId="77777777" w:rsidR="006E7A39" w:rsidRPr="006E7A39" w:rsidRDefault="006E7A39" w:rsidP="006E7A39">
            <w:pPr>
              <w:spacing w:after="0" w:line="240" w:lineRule="auto"/>
              <w:jc w:val="center"/>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3016</w:t>
            </w:r>
          </w:p>
        </w:tc>
        <w:tc>
          <w:tcPr>
            <w:tcW w:w="1000" w:type="dxa"/>
            <w:tcBorders>
              <w:top w:val="nil"/>
              <w:left w:val="nil"/>
              <w:bottom w:val="single" w:sz="4" w:space="0" w:color="auto"/>
              <w:right w:val="single" w:sz="4" w:space="0" w:color="auto"/>
            </w:tcBorders>
            <w:shd w:val="clear" w:color="auto" w:fill="auto"/>
            <w:noWrap/>
            <w:hideMark/>
          </w:tcPr>
          <w:p w14:paraId="77B16D3F"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102.90</w:t>
            </w:r>
          </w:p>
        </w:tc>
        <w:tc>
          <w:tcPr>
            <w:tcW w:w="880" w:type="dxa"/>
            <w:tcBorders>
              <w:top w:val="nil"/>
              <w:left w:val="nil"/>
              <w:bottom w:val="single" w:sz="4" w:space="0" w:color="auto"/>
              <w:right w:val="single" w:sz="4" w:space="0" w:color="auto"/>
            </w:tcBorders>
            <w:shd w:val="clear" w:color="auto" w:fill="auto"/>
            <w:noWrap/>
            <w:hideMark/>
          </w:tcPr>
          <w:p w14:paraId="6CB90298"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0.00</w:t>
            </w:r>
          </w:p>
        </w:tc>
        <w:tc>
          <w:tcPr>
            <w:tcW w:w="1000" w:type="dxa"/>
            <w:tcBorders>
              <w:top w:val="nil"/>
              <w:left w:val="nil"/>
              <w:bottom w:val="single" w:sz="4" w:space="0" w:color="auto"/>
              <w:right w:val="single" w:sz="4" w:space="0" w:color="auto"/>
            </w:tcBorders>
            <w:shd w:val="clear" w:color="auto" w:fill="auto"/>
            <w:noWrap/>
            <w:hideMark/>
          </w:tcPr>
          <w:p w14:paraId="10A5730A"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102.90</w:t>
            </w:r>
          </w:p>
        </w:tc>
      </w:tr>
      <w:tr w:rsidR="003F4473" w:rsidRPr="006E7A39" w14:paraId="37B779A8" w14:textId="77777777" w:rsidTr="003F4473">
        <w:trPr>
          <w:trHeight w:val="255"/>
        </w:trPr>
        <w:tc>
          <w:tcPr>
            <w:tcW w:w="1017" w:type="dxa"/>
            <w:tcBorders>
              <w:top w:val="nil"/>
              <w:left w:val="single" w:sz="4" w:space="0" w:color="auto"/>
              <w:bottom w:val="single" w:sz="4" w:space="0" w:color="auto"/>
              <w:right w:val="single" w:sz="4" w:space="0" w:color="auto"/>
            </w:tcBorders>
            <w:shd w:val="clear" w:color="auto" w:fill="auto"/>
            <w:noWrap/>
            <w:hideMark/>
          </w:tcPr>
          <w:p w14:paraId="0F1B5B8A" w14:textId="77777777" w:rsidR="006E7A39" w:rsidRPr="006E7A39" w:rsidRDefault="006E7A39" w:rsidP="006E7A39">
            <w:pPr>
              <w:spacing w:after="0" w:line="240" w:lineRule="auto"/>
              <w:rPr>
                <w:rFonts w:ascii="Arial" w:eastAsia="Times New Roman" w:hAnsi="Arial" w:cs="Arial"/>
                <w:color w:val="000000"/>
                <w:sz w:val="18"/>
                <w:szCs w:val="18"/>
                <w:lang w:eastAsia="en-GB"/>
              </w:rPr>
            </w:pPr>
            <w:r w:rsidRPr="006E7A39">
              <w:rPr>
                <w:rFonts w:ascii="Arial" w:eastAsia="Times New Roman" w:hAnsi="Arial" w:cs="Arial"/>
                <w:color w:val="000000"/>
                <w:sz w:val="18"/>
                <w:szCs w:val="18"/>
                <w:lang w:eastAsia="en-GB"/>
              </w:rPr>
              <w:t> </w:t>
            </w:r>
          </w:p>
        </w:tc>
        <w:tc>
          <w:tcPr>
            <w:tcW w:w="1110" w:type="dxa"/>
            <w:tcBorders>
              <w:top w:val="nil"/>
              <w:left w:val="nil"/>
              <w:bottom w:val="single" w:sz="4" w:space="0" w:color="auto"/>
              <w:right w:val="single" w:sz="4" w:space="0" w:color="auto"/>
            </w:tcBorders>
            <w:shd w:val="clear" w:color="auto" w:fill="auto"/>
            <w:noWrap/>
            <w:hideMark/>
          </w:tcPr>
          <w:p w14:paraId="279365AC" w14:textId="77777777" w:rsidR="006E7A39" w:rsidRPr="006E7A39" w:rsidRDefault="006E7A39" w:rsidP="006E7A39">
            <w:pPr>
              <w:spacing w:after="0" w:line="240" w:lineRule="auto"/>
              <w:rPr>
                <w:rFonts w:ascii="Arial" w:eastAsia="Times New Roman" w:hAnsi="Arial" w:cs="Arial"/>
                <w:color w:val="000000"/>
                <w:sz w:val="18"/>
                <w:szCs w:val="18"/>
                <w:lang w:eastAsia="en-GB"/>
              </w:rPr>
            </w:pPr>
            <w:r w:rsidRPr="006E7A39">
              <w:rPr>
                <w:rFonts w:ascii="Arial" w:eastAsia="Times New Roman" w:hAnsi="Arial" w:cs="Arial"/>
                <w:color w:val="000000"/>
                <w:sz w:val="18"/>
                <w:szCs w:val="18"/>
                <w:lang w:eastAsia="en-GB"/>
              </w:rPr>
              <w:t> </w:t>
            </w:r>
          </w:p>
        </w:tc>
        <w:tc>
          <w:tcPr>
            <w:tcW w:w="2800" w:type="dxa"/>
            <w:tcBorders>
              <w:top w:val="nil"/>
              <w:left w:val="nil"/>
              <w:bottom w:val="single" w:sz="4" w:space="0" w:color="auto"/>
              <w:right w:val="single" w:sz="4" w:space="0" w:color="auto"/>
            </w:tcBorders>
            <w:shd w:val="clear" w:color="auto" w:fill="auto"/>
            <w:noWrap/>
            <w:hideMark/>
          </w:tcPr>
          <w:p w14:paraId="5CB03539"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Gallagher</w:t>
            </w:r>
          </w:p>
        </w:tc>
        <w:tc>
          <w:tcPr>
            <w:tcW w:w="640" w:type="dxa"/>
            <w:tcBorders>
              <w:top w:val="nil"/>
              <w:left w:val="nil"/>
              <w:bottom w:val="single" w:sz="4" w:space="0" w:color="auto"/>
              <w:right w:val="single" w:sz="4" w:space="0" w:color="auto"/>
            </w:tcBorders>
            <w:shd w:val="clear" w:color="auto" w:fill="auto"/>
            <w:noWrap/>
            <w:hideMark/>
          </w:tcPr>
          <w:p w14:paraId="6EF6BF52"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1025</w:t>
            </w:r>
          </w:p>
        </w:tc>
        <w:tc>
          <w:tcPr>
            <w:tcW w:w="803" w:type="dxa"/>
            <w:tcBorders>
              <w:top w:val="nil"/>
              <w:left w:val="nil"/>
              <w:bottom w:val="single" w:sz="4" w:space="0" w:color="auto"/>
              <w:right w:val="single" w:sz="4" w:space="0" w:color="auto"/>
            </w:tcBorders>
            <w:shd w:val="clear" w:color="auto" w:fill="auto"/>
            <w:noWrap/>
            <w:hideMark/>
          </w:tcPr>
          <w:p w14:paraId="0B16910C"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025615</w:t>
            </w:r>
          </w:p>
        </w:tc>
        <w:tc>
          <w:tcPr>
            <w:tcW w:w="4120" w:type="dxa"/>
            <w:tcBorders>
              <w:top w:val="nil"/>
              <w:left w:val="nil"/>
              <w:bottom w:val="single" w:sz="4" w:space="0" w:color="auto"/>
              <w:right w:val="single" w:sz="4" w:space="0" w:color="auto"/>
            </w:tcBorders>
            <w:shd w:val="clear" w:color="auto" w:fill="auto"/>
            <w:noWrap/>
            <w:hideMark/>
          </w:tcPr>
          <w:p w14:paraId="7BC72E55" w14:textId="77777777" w:rsidR="006E7A39" w:rsidRPr="006E7A39" w:rsidRDefault="006E7A39" w:rsidP="006E7A39">
            <w:pPr>
              <w:spacing w:after="0" w:line="240" w:lineRule="auto"/>
              <w:rPr>
                <w:rFonts w:ascii="Arial" w:eastAsia="Times New Roman" w:hAnsi="Arial" w:cs="Arial"/>
                <w:sz w:val="16"/>
                <w:szCs w:val="16"/>
                <w:lang w:eastAsia="en-GB"/>
              </w:rPr>
            </w:pPr>
            <w:r w:rsidRPr="006E7A39">
              <w:rPr>
                <w:rFonts w:ascii="Arial" w:eastAsia="Times New Roman" w:hAnsi="Arial" w:cs="Arial"/>
                <w:sz w:val="16"/>
                <w:szCs w:val="16"/>
                <w:lang w:eastAsia="en-GB"/>
              </w:rPr>
              <w:t>Insurance</w:t>
            </w:r>
          </w:p>
        </w:tc>
        <w:tc>
          <w:tcPr>
            <w:tcW w:w="572" w:type="dxa"/>
            <w:tcBorders>
              <w:top w:val="nil"/>
              <w:left w:val="nil"/>
              <w:bottom w:val="single" w:sz="4" w:space="0" w:color="auto"/>
              <w:right w:val="single" w:sz="4" w:space="0" w:color="auto"/>
            </w:tcBorders>
            <w:shd w:val="clear" w:color="auto" w:fill="auto"/>
            <w:noWrap/>
            <w:hideMark/>
          </w:tcPr>
          <w:p w14:paraId="23495CD4" w14:textId="77777777" w:rsidR="006E7A39" w:rsidRPr="006E7A39" w:rsidRDefault="006E7A39" w:rsidP="006E7A39">
            <w:pPr>
              <w:spacing w:after="0" w:line="240" w:lineRule="auto"/>
              <w:jc w:val="center"/>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2024</w:t>
            </w:r>
          </w:p>
        </w:tc>
        <w:tc>
          <w:tcPr>
            <w:tcW w:w="1000" w:type="dxa"/>
            <w:tcBorders>
              <w:top w:val="nil"/>
              <w:left w:val="nil"/>
              <w:bottom w:val="single" w:sz="4" w:space="0" w:color="auto"/>
              <w:right w:val="single" w:sz="4" w:space="0" w:color="auto"/>
            </w:tcBorders>
            <w:shd w:val="clear" w:color="auto" w:fill="auto"/>
            <w:noWrap/>
            <w:hideMark/>
          </w:tcPr>
          <w:p w14:paraId="507B04DC"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929.48</w:t>
            </w:r>
          </w:p>
        </w:tc>
        <w:tc>
          <w:tcPr>
            <w:tcW w:w="880" w:type="dxa"/>
            <w:tcBorders>
              <w:top w:val="nil"/>
              <w:left w:val="nil"/>
              <w:bottom w:val="single" w:sz="4" w:space="0" w:color="auto"/>
              <w:right w:val="single" w:sz="4" w:space="0" w:color="auto"/>
            </w:tcBorders>
            <w:shd w:val="clear" w:color="auto" w:fill="auto"/>
            <w:noWrap/>
            <w:hideMark/>
          </w:tcPr>
          <w:p w14:paraId="1A764F94"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0.00</w:t>
            </w:r>
          </w:p>
        </w:tc>
        <w:tc>
          <w:tcPr>
            <w:tcW w:w="1000" w:type="dxa"/>
            <w:tcBorders>
              <w:top w:val="nil"/>
              <w:left w:val="nil"/>
              <w:bottom w:val="single" w:sz="4" w:space="0" w:color="auto"/>
              <w:right w:val="single" w:sz="4" w:space="0" w:color="auto"/>
            </w:tcBorders>
            <w:shd w:val="clear" w:color="auto" w:fill="auto"/>
            <w:noWrap/>
            <w:hideMark/>
          </w:tcPr>
          <w:p w14:paraId="47D7AA92"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929.48</w:t>
            </w:r>
          </w:p>
        </w:tc>
      </w:tr>
      <w:tr w:rsidR="003F4473" w:rsidRPr="006E7A39" w14:paraId="5D175D35" w14:textId="77777777" w:rsidTr="003F4473">
        <w:trPr>
          <w:trHeight w:val="255"/>
        </w:trPr>
        <w:tc>
          <w:tcPr>
            <w:tcW w:w="1017" w:type="dxa"/>
            <w:vMerge w:val="restart"/>
            <w:tcBorders>
              <w:top w:val="nil"/>
              <w:left w:val="single" w:sz="4" w:space="0" w:color="auto"/>
              <w:bottom w:val="single" w:sz="4" w:space="0" w:color="000000"/>
              <w:right w:val="single" w:sz="4" w:space="0" w:color="auto"/>
            </w:tcBorders>
            <w:shd w:val="clear" w:color="auto" w:fill="auto"/>
            <w:noWrap/>
            <w:hideMark/>
          </w:tcPr>
          <w:p w14:paraId="14C2FAF9"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01-May-25</w:t>
            </w:r>
          </w:p>
        </w:tc>
        <w:tc>
          <w:tcPr>
            <w:tcW w:w="1110" w:type="dxa"/>
            <w:vMerge w:val="restart"/>
            <w:tcBorders>
              <w:top w:val="nil"/>
              <w:left w:val="single" w:sz="4" w:space="0" w:color="auto"/>
              <w:bottom w:val="single" w:sz="4" w:space="0" w:color="000000"/>
              <w:right w:val="single" w:sz="4" w:space="0" w:color="auto"/>
            </w:tcBorders>
            <w:shd w:val="clear" w:color="auto" w:fill="auto"/>
            <w:noWrap/>
            <w:hideMark/>
          </w:tcPr>
          <w:p w14:paraId="1722ED3D"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7272</w:t>
            </w:r>
          </w:p>
        </w:tc>
        <w:tc>
          <w:tcPr>
            <w:tcW w:w="2800" w:type="dxa"/>
            <w:tcBorders>
              <w:top w:val="nil"/>
              <w:left w:val="nil"/>
              <w:bottom w:val="single" w:sz="4" w:space="0" w:color="auto"/>
              <w:right w:val="single" w:sz="4" w:space="0" w:color="auto"/>
            </w:tcBorders>
            <w:shd w:val="clear" w:color="auto" w:fill="auto"/>
            <w:noWrap/>
            <w:hideMark/>
          </w:tcPr>
          <w:p w14:paraId="31F3FB47"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ITB Gardening and Tree Care Ltd</w:t>
            </w:r>
          </w:p>
        </w:tc>
        <w:tc>
          <w:tcPr>
            <w:tcW w:w="640" w:type="dxa"/>
            <w:vMerge w:val="restart"/>
            <w:tcBorders>
              <w:top w:val="nil"/>
              <w:left w:val="single" w:sz="4" w:space="0" w:color="auto"/>
              <w:bottom w:val="single" w:sz="4" w:space="0" w:color="000000"/>
              <w:right w:val="single" w:sz="4" w:space="0" w:color="auto"/>
            </w:tcBorders>
            <w:shd w:val="clear" w:color="auto" w:fill="auto"/>
            <w:noWrap/>
            <w:hideMark/>
          </w:tcPr>
          <w:p w14:paraId="77FB9C85"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1026</w:t>
            </w:r>
          </w:p>
        </w:tc>
        <w:tc>
          <w:tcPr>
            <w:tcW w:w="803" w:type="dxa"/>
            <w:vMerge w:val="restart"/>
            <w:tcBorders>
              <w:top w:val="nil"/>
              <w:left w:val="single" w:sz="4" w:space="0" w:color="auto"/>
              <w:bottom w:val="single" w:sz="4" w:space="0" w:color="000000"/>
              <w:right w:val="single" w:sz="4" w:space="0" w:color="auto"/>
            </w:tcBorders>
            <w:shd w:val="clear" w:color="auto" w:fill="auto"/>
            <w:noWrap/>
            <w:hideMark/>
          </w:tcPr>
          <w:p w14:paraId="0AB09055"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025616</w:t>
            </w:r>
          </w:p>
        </w:tc>
        <w:tc>
          <w:tcPr>
            <w:tcW w:w="4120" w:type="dxa"/>
            <w:tcBorders>
              <w:top w:val="nil"/>
              <w:left w:val="nil"/>
              <w:bottom w:val="single" w:sz="4" w:space="0" w:color="auto"/>
              <w:right w:val="single" w:sz="4" w:space="0" w:color="auto"/>
            </w:tcBorders>
            <w:shd w:val="clear" w:color="auto" w:fill="auto"/>
            <w:noWrap/>
            <w:hideMark/>
          </w:tcPr>
          <w:p w14:paraId="329DC3A7"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WM VG</w:t>
            </w:r>
          </w:p>
        </w:tc>
        <w:tc>
          <w:tcPr>
            <w:tcW w:w="572" w:type="dxa"/>
            <w:tcBorders>
              <w:top w:val="nil"/>
              <w:left w:val="nil"/>
              <w:bottom w:val="single" w:sz="4" w:space="0" w:color="auto"/>
              <w:right w:val="single" w:sz="4" w:space="0" w:color="auto"/>
            </w:tcBorders>
            <w:shd w:val="clear" w:color="auto" w:fill="auto"/>
            <w:noWrap/>
            <w:hideMark/>
          </w:tcPr>
          <w:p w14:paraId="6967AF0A" w14:textId="77777777" w:rsidR="006E7A39" w:rsidRPr="006E7A39" w:rsidRDefault="006E7A39" w:rsidP="006E7A39">
            <w:pPr>
              <w:spacing w:after="0" w:line="240" w:lineRule="auto"/>
              <w:jc w:val="center"/>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5014</w:t>
            </w:r>
          </w:p>
        </w:tc>
        <w:tc>
          <w:tcPr>
            <w:tcW w:w="1000" w:type="dxa"/>
            <w:tcBorders>
              <w:top w:val="nil"/>
              <w:left w:val="nil"/>
              <w:bottom w:val="single" w:sz="4" w:space="0" w:color="auto"/>
              <w:right w:val="single" w:sz="4" w:space="0" w:color="auto"/>
            </w:tcBorders>
            <w:shd w:val="clear" w:color="auto" w:fill="auto"/>
            <w:noWrap/>
            <w:hideMark/>
          </w:tcPr>
          <w:p w14:paraId="49B2F683"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96.00</w:t>
            </w:r>
          </w:p>
        </w:tc>
        <w:tc>
          <w:tcPr>
            <w:tcW w:w="880" w:type="dxa"/>
            <w:tcBorders>
              <w:top w:val="nil"/>
              <w:left w:val="nil"/>
              <w:bottom w:val="single" w:sz="4" w:space="0" w:color="auto"/>
              <w:right w:val="single" w:sz="4" w:space="0" w:color="auto"/>
            </w:tcBorders>
            <w:shd w:val="clear" w:color="auto" w:fill="auto"/>
            <w:noWrap/>
            <w:hideMark/>
          </w:tcPr>
          <w:p w14:paraId="71A7DE4C"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19.20</w:t>
            </w:r>
          </w:p>
        </w:tc>
        <w:tc>
          <w:tcPr>
            <w:tcW w:w="1000" w:type="dxa"/>
            <w:vMerge w:val="restart"/>
            <w:tcBorders>
              <w:top w:val="nil"/>
              <w:left w:val="single" w:sz="4" w:space="0" w:color="auto"/>
              <w:bottom w:val="single" w:sz="4" w:space="0" w:color="000000"/>
              <w:right w:val="single" w:sz="4" w:space="0" w:color="auto"/>
            </w:tcBorders>
            <w:shd w:val="clear" w:color="auto" w:fill="auto"/>
            <w:noWrap/>
            <w:hideMark/>
          </w:tcPr>
          <w:p w14:paraId="5007FA3A"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981.60</w:t>
            </w:r>
          </w:p>
        </w:tc>
      </w:tr>
      <w:tr w:rsidR="003F4473" w:rsidRPr="006E7A39" w14:paraId="187F0174" w14:textId="77777777" w:rsidTr="003F4473">
        <w:trPr>
          <w:trHeight w:val="255"/>
        </w:trPr>
        <w:tc>
          <w:tcPr>
            <w:tcW w:w="1017" w:type="dxa"/>
            <w:vMerge/>
            <w:tcBorders>
              <w:top w:val="nil"/>
              <w:left w:val="single" w:sz="4" w:space="0" w:color="auto"/>
              <w:bottom w:val="single" w:sz="4" w:space="0" w:color="000000"/>
              <w:right w:val="single" w:sz="4" w:space="0" w:color="auto"/>
            </w:tcBorders>
            <w:vAlign w:val="center"/>
            <w:hideMark/>
          </w:tcPr>
          <w:p w14:paraId="645FA7CC"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1110" w:type="dxa"/>
            <w:vMerge/>
            <w:tcBorders>
              <w:top w:val="nil"/>
              <w:left w:val="single" w:sz="4" w:space="0" w:color="auto"/>
              <w:bottom w:val="single" w:sz="4" w:space="0" w:color="000000"/>
              <w:right w:val="single" w:sz="4" w:space="0" w:color="auto"/>
            </w:tcBorders>
            <w:vAlign w:val="center"/>
            <w:hideMark/>
          </w:tcPr>
          <w:p w14:paraId="44B52C61"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2800" w:type="dxa"/>
            <w:tcBorders>
              <w:top w:val="nil"/>
              <w:left w:val="nil"/>
              <w:bottom w:val="single" w:sz="4" w:space="0" w:color="auto"/>
              <w:right w:val="single" w:sz="4" w:space="0" w:color="auto"/>
            </w:tcBorders>
            <w:shd w:val="clear" w:color="auto" w:fill="auto"/>
            <w:noWrap/>
            <w:hideMark/>
          </w:tcPr>
          <w:p w14:paraId="757454F6"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ITB Gardening and Tree Care Ltd</w:t>
            </w:r>
          </w:p>
        </w:tc>
        <w:tc>
          <w:tcPr>
            <w:tcW w:w="640" w:type="dxa"/>
            <w:vMerge/>
            <w:tcBorders>
              <w:top w:val="nil"/>
              <w:left w:val="single" w:sz="4" w:space="0" w:color="auto"/>
              <w:bottom w:val="single" w:sz="4" w:space="0" w:color="000000"/>
              <w:right w:val="single" w:sz="4" w:space="0" w:color="auto"/>
            </w:tcBorders>
            <w:vAlign w:val="center"/>
            <w:hideMark/>
          </w:tcPr>
          <w:p w14:paraId="0AEC4566"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252F206A"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4120" w:type="dxa"/>
            <w:tcBorders>
              <w:top w:val="nil"/>
              <w:left w:val="nil"/>
              <w:bottom w:val="single" w:sz="4" w:space="0" w:color="auto"/>
              <w:right w:val="single" w:sz="4" w:space="0" w:color="auto"/>
            </w:tcBorders>
            <w:shd w:val="clear" w:color="auto" w:fill="auto"/>
            <w:noWrap/>
            <w:hideMark/>
          </w:tcPr>
          <w:p w14:paraId="1BFB4B7E"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 xml:space="preserve">HX Bus Stop </w:t>
            </w:r>
          </w:p>
        </w:tc>
        <w:tc>
          <w:tcPr>
            <w:tcW w:w="572" w:type="dxa"/>
            <w:tcBorders>
              <w:top w:val="nil"/>
              <w:left w:val="nil"/>
              <w:bottom w:val="single" w:sz="4" w:space="0" w:color="auto"/>
              <w:right w:val="single" w:sz="4" w:space="0" w:color="auto"/>
            </w:tcBorders>
            <w:shd w:val="clear" w:color="auto" w:fill="auto"/>
            <w:noWrap/>
            <w:hideMark/>
          </w:tcPr>
          <w:p w14:paraId="128BD11B" w14:textId="77777777" w:rsidR="006E7A39" w:rsidRPr="006E7A39" w:rsidRDefault="006E7A39" w:rsidP="006E7A39">
            <w:pPr>
              <w:spacing w:after="0" w:line="240" w:lineRule="auto"/>
              <w:jc w:val="center"/>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5004</w:t>
            </w:r>
          </w:p>
        </w:tc>
        <w:tc>
          <w:tcPr>
            <w:tcW w:w="1000" w:type="dxa"/>
            <w:tcBorders>
              <w:top w:val="nil"/>
              <w:left w:val="nil"/>
              <w:bottom w:val="single" w:sz="4" w:space="0" w:color="auto"/>
              <w:right w:val="single" w:sz="4" w:space="0" w:color="auto"/>
            </w:tcBorders>
            <w:shd w:val="clear" w:color="auto" w:fill="auto"/>
            <w:noWrap/>
            <w:hideMark/>
          </w:tcPr>
          <w:p w14:paraId="18E1B25B"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56.00</w:t>
            </w:r>
          </w:p>
        </w:tc>
        <w:tc>
          <w:tcPr>
            <w:tcW w:w="880" w:type="dxa"/>
            <w:tcBorders>
              <w:top w:val="nil"/>
              <w:left w:val="nil"/>
              <w:bottom w:val="single" w:sz="4" w:space="0" w:color="auto"/>
              <w:right w:val="single" w:sz="4" w:space="0" w:color="auto"/>
            </w:tcBorders>
            <w:shd w:val="clear" w:color="auto" w:fill="auto"/>
            <w:noWrap/>
            <w:hideMark/>
          </w:tcPr>
          <w:p w14:paraId="258413B8"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11.20</w:t>
            </w:r>
          </w:p>
        </w:tc>
        <w:tc>
          <w:tcPr>
            <w:tcW w:w="1000" w:type="dxa"/>
            <w:vMerge/>
            <w:tcBorders>
              <w:top w:val="nil"/>
              <w:left w:val="single" w:sz="4" w:space="0" w:color="auto"/>
              <w:bottom w:val="single" w:sz="4" w:space="0" w:color="000000"/>
              <w:right w:val="single" w:sz="4" w:space="0" w:color="auto"/>
            </w:tcBorders>
            <w:vAlign w:val="center"/>
            <w:hideMark/>
          </w:tcPr>
          <w:p w14:paraId="56F53855"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r>
      <w:tr w:rsidR="003F4473" w:rsidRPr="006E7A39" w14:paraId="09931C81" w14:textId="77777777" w:rsidTr="003F4473">
        <w:trPr>
          <w:trHeight w:val="255"/>
        </w:trPr>
        <w:tc>
          <w:tcPr>
            <w:tcW w:w="1017" w:type="dxa"/>
            <w:vMerge/>
            <w:tcBorders>
              <w:top w:val="nil"/>
              <w:left w:val="single" w:sz="4" w:space="0" w:color="auto"/>
              <w:bottom w:val="single" w:sz="4" w:space="0" w:color="000000"/>
              <w:right w:val="single" w:sz="4" w:space="0" w:color="auto"/>
            </w:tcBorders>
            <w:vAlign w:val="center"/>
            <w:hideMark/>
          </w:tcPr>
          <w:p w14:paraId="5B677A2F"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1110" w:type="dxa"/>
            <w:vMerge/>
            <w:tcBorders>
              <w:top w:val="nil"/>
              <w:left w:val="single" w:sz="4" w:space="0" w:color="auto"/>
              <w:bottom w:val="single" w:sz="4" w:space="0" w:color="000000"/>
              <w:right w:val="single" w:sz="4" w:space="0" w:color="auto"/>
            </w:tcBorders>
            <w:vAlign w:val="center"/>
            <w:hideMark/>
          </w:tcPr>
          <w:p w14:paraId="2BC73C03"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2800" w:type="dxa"/>
            <w:tcBorders>
              <w:top w:val="nil"/>
              <w:left w:val="nil"/>
              <w:bottom w:val="single" w:sz="4" w:space="0" w:color="auto"/>
              <w:right w:val="single" w:sz="4" w:space="0" w:color="auto"/>
            </w:tcBorders>
            <w:shd w:val="clear" w:color="auto" w:fill="auto"/>
            <w:noWrap/>
            <w:hideMark/>
          </w:tcPr>
          <w:p w14:paraId="1555F7E3"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ITB Gardening and Tree Care Ltd</w:t>
            </w:r>
          </w:p>
        </w:tc>
        <w:tc>
          <w:tcPr>
            <w:tcW w:w="640" w:type="dxa"/>
            <w:vMerge/>
            <w:tcBorders>
              <w:top w:val="nil"/>
              <w:left w:val="single" w:sz="4" w:space="0" w:color="auto"/>
              <w:bottom w:val="single" w:sz="4" w:space="0" w:color="000000"/>
              <w:right w:val="single" w:sz="4" w:space="0" w:color="auto"/>
            </w:tcBorders>
            <w:vAlign w:val="center"/>
            <w:hideMark/>
          </w:tcPr>
          <w:p w14:paraId="1E138D2B"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6F1B6BF5"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4120" w:type="dxa"/>
            <w:tcBorders>
              <w:top w:val="nil"/>
              <w:left w:val="nil"/>
              <w:bottom w:val="single" w:sz="4" w:space="0" w:color="auto"/>
              <w:right w:val="single" w:sz="4" w:space="0" w:color="auto"/>
            </w:tcBorders>
            <w:shd w:val="clear" w:color="auto" w:fill="auto"/>
            <w:noWrap/>
            <w:hideMark/>
          </w:tcPr>
          <w:p w14:paraId="0A097ED5"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WMCP</w:t>
            </w:r>
          </w:p>
        </w:tc>
        <w:tc>
          <w:tcPr>
            <w:tcW w:w="572" w:type="dxa"/>
            <w:tcBorders>
              <w:top w:val="nil"/>
              <w:left w:val="nil"/>
              <w:bottom w:val="single" w:sz="4" w:space="0" w:color="auto"/>
              <w:right w:val="single" w:sz="4" w:space="0" w:color="auto"/>
            </w:tcBorders>
            <w:shd w:val="clear" w:color="auto" w:fill="auto"/>
            <w:noWrap/>
            <w:hideMark/>
          </w:tcPr>
          <w:p w14:paraId="2953695A" w14:textId="77777777" w:rsidR="006E7A39" w:rsidRPr="006E7A39" w:rsidRDefault="006E7A39" w:rsidP="006E7A39">
            <w:pPr>
              <w:spacing w:after="0" w:line="240" w:lineRule="auto"/>
              <w:jc w:val="center"/>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3010</w:t>
            </w:r>
          </w:p>
        </w:tc>
        <w:tc>
          <w:tcPr>
            <w:tcW w:w="1000" w:type="dxa"/>
            <w:tcBorders>
              <w:top w:val="nil"/>
              <w:left w:val="nil"/>
              <w:bottom w:val="single" w:sz="4" w:space="0" w:color="auto"/>
              <w:right w:val="single" w:sz="4" w:space="0" w:color="auto"/>
            </w:tcBorders>
            <w:shd w:val="clear" w:color="auto" w:fill="auto"/>
            <w:noWrap/>
            <w:hideMark/>
          </w:tcPr>
          <w:p w14:paraId="7FFD6F78"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90.00</w:t>
            </w:r>
          </w:p>
        </w:tc>
        <w:tc>
          <w:tcPr>
            <w:tcW w:w="880" w:type="dxa"/>
            <w:tcBorders>
              <w:top w:val="nil"/>
              <w:left w:val="nil"/>
              <w:bottom w:val="single" w:sz="4" w:space="0" w:color="auto"/>
              <w:right w:val="single" w:sz="4" w:space="0" w:color="auto"/>
            </w:tcBorders>
            <w:shd w:val="clear" w:color="auto" w:fill="auto"/>
            <w:noWrap/>
            <w:hideMark/>
          </w:tcPr>
          <w:p w14:paraId="38AA3D43"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18.00</w:t>
            </w:r>
          </w:p>
        </w:tc>
        <w:tc>
          <w:tcPr>
            <w:tcW w:w="1000" w:type="dxa"/>
            <w:vMerge/>
            <w:tcBorders>
              <w:top w:val="nil"/>
              <w:left w:val="single" w:sz="4" w:space="0" w:color="auto"/>
              <w:bottom w:val="single" w:sz="4" w:space="0" w:color="000000"/>
              <w:right w:val="single" w:sz="4" w:space="0" w:color="auto"/>
            </w:tcBorders>
            <w:vAlign w:val="center"/>
            <w:hideMark/>
          </w:tcPr>
          <w:p w14:paraId="75FD181E"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r>
      <w:tr w:rsidR="003F4473" w:rsidRPr="006E7A39" w14:paraId="30F46013" w14:textId="77777777" w:rsidTr="003F4473">
        <w:trPr>
          <w:trHeight w:val="255"/>
        </w:trPr>
        <w:tc>
          <w:tcPr>
            <w:tcW w:w="1017" w:type="dxa"/>
            <w:vMerge/>
            <w:tcBorders>
              <w:top w:val="nil"/>
              <w:left w:val="single" w:sz="4" w:space="0" w:color="auto"/>
              <w:bottom w:val="single" w:sz="4" w:space="0" w:color="000000"/>
              <w:right w:val="single" w:sz="4" w:space="0" w:color="auto"/>
            </w:tcBorders>
            <w:vAlign w:val="center"/>
            <w:hideMark/>
          </w:tcPr>
          <w:p w14:paraId="6BB94007"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1110" w:type="dxa"/>
            <w:vMerge/>
            <w:tcBorders>
              <w:top w:val="nil"/>
              <w:left w:val="single" w:sz="4" w:space="0" w:color="auto"/>
              <w:bottom w:val="single" w:sz="4" w:space="0" w:color="000000"/>
              <w:right w:val="single" w:sz="4" w:space="0" w:color="auto"/>
            </w:tcBorders>
            <w:vAlign w:val="center"/>
            <w:hideMark/>
          </w:tcPr>
          <w:p w14:paraId="3CDA2B1A"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2800" w:type="dxa"/>
            <w:tcBorders>
              <w:top w:val="nil"/>
              <w:left w:val="nil"/>
              <w:bottom w:val="single" w:sz="4" w:space="0" w:color="auto"/>
              <w:right w:val="single" w:sz="4" w:space="0" w:color="auto"/>
            </w:tcBorders>
            <w:shd w:val="clear" w:color="auto" w:fill="auto"/>
            <w:noWrap/>
            <w:hideMark/>
          </w:tcPr>
          <w:p w14:paraId="18B46747"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ITB Gardening and Tree Care Ltd</w:t>
            </w:r>
          </w:p>
        </w:tc>
        <w:tc>
          <w:tcPr>
            <w:tcW w:w="640" w:type="dxa"/>
            <w:vMerge/>
            <w:tcBorders>
              <w:top w:val="nil"/>
              <w:left w:val="single" w:sz="4" w:space="0" w:color="auto"/>
              <w:bottom w:val="single" w:sz="4" w:space="0" w:color="000000"/>
              <w:right w:val="single" w:sz="4" w:space="0" w:color="auto"/>
            </w:tcBorders>
            <w:vAlign w:val="center"/>
            <w:hideMark/>
          </w:tcPr>
          <w:p w14:paraId="5BEAD8AC"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5B871C12"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4120" w:type="dxa"/>
            <w:tcBorders>
              <w:top w:val="nil"/>
              <w:left w:val="nil"/>
              <w:bottom w:val="single" w:sz="4" w:space="0" w:color="auto"/>
              <w:right w:val="single" w:sz="4" w:space="0" w:color="auto"/>
            </w:tcBorders>
            <w:shd w:val="clear" w:color="auto" w:fill="auto"/>
            <w:noWrap/>
            <w:hideMark/>
          </w:tcPr>
          <w:p w14:paraId="694CB35B"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WMCP Extension</w:t>
            </w:r>
          </w:p>
        </w:tc>
        <w:tc>
          <w:tcPr>
            <w:tcW w:w="572" w:type="dxa"/>
            <w:tcBorders>
              <w:top w:val="nil"/>
              <w:left w:val="nil"/>
              <w:bottom w:val="single" w:sz="4" w:space="0" w:color="auto"/>
              <w:right w:val="single" w:sz="4" w:space="0" w:color="auto"/>
            </w:tcBorders>
            <w:shd w:val="clear" w:color="auto" w:fill="auto"/>
            <w:noWrap/>
            <w:hideMark/>
          </w:tcPr>
          <w:p w14:paraId="3E899B93" w14:textId="77777777" w:rsidR="006E7A39" w:rsidRPr="006E7A39" w:rsidRDefault="006E7A39" w:rsidP="006E7A39">
            <w:pPr>
              <w:spacing w:after="0" w:line="240" w:lineRule="auto"/>
              <w:jc w:val="center"/>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3010</w:t>
            </w:r>
          </w:p>
        </w:tc>
        <w:tc>
          <w:tcPr>
            <w:tcW w:w="1000" w:type="dxa"/>
            <w:tcBorders>
              <w:top w:val="nil"/>
              <w:left w:val="nil"/>
              <w:bottom w:val="single" w:sz="4" w:space="0" w:color="auto"/>
              <w:right w:val="single" w:sz="4" w:space="0" w:color="auto"/>
            </w:tcBorders>
            <w:shd w:val="clear" w:color="auto" w:fill="auto"/>
            <w:noWrap/>
            <w:hideMark/>
          </w:tcPr>
          <w:p w14:paraId="4022375C"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90.00</w:t>
            </w:r>
          </w:p>
        </w:tc>
        <w:tc>
          <w:tcPr>
            <w:tcW w:w="880" w:type="dxa"/>
            <w:tcBorders>
              <w:top w:val="nil"/>
              <w:left w:val="nil"/>
              <w:bottom w:val="single" w:sz="4" w:space="0" w:color="auto"/>
              <w:right w:val="single" w:sz="4" w:space="0" w:color="auto"/>
            </w:tcBorders>
            <w:shd w:val="clear" w:color="auto" w:fill="auto"/>
            <w:noWrap/>
            <w:hideMark/>
          </w:tcPr>
          <w:p w14:paraId="7BB29FE8"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18.00</w:t>
            </w:r>
          </w:p>
        </w:tc>
        <w:tc>
          <w:tcPr>
            <w:tcW w:w="1000" w:type="dxa"/>
            <w:vMerge/>
            <w:tcBorders>
              <w:top w:val="nil"/>
              <w:left w:val="single" w:sz="4" w:space="0" w:color="auto"/>
              <w:bottom w:val="single" w:sz="4" w:space="0" w:color="000000"/>
              <w:right w:val="single" w:sz="4" w:space="0" w:color="auto"/>
            </w:tcBorders>
            <w:vAlign w:val="center"/>
            <w:hideMark/>
          </w:tcPr>
          <w:p w14:paraId="0EAD7F2B"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r>
      <w:tr w:rsidR="003F4473" w:rsidRPr="006E7A39" w14:paraId="229A06DC" w14:textId="77777777" w:rsidTr="003F4473">
        <w:trPr>
          <w:trHeight w:val="255"/>
        </w:trPr>
        <w:tc>
          <w:tcPr>
            <w:tcW w:w="1017" w:type="dxa"/>
            <w:vMerge/>
            <w:tcBorders>
              <w:top w:val="nil"/>
              <w:left w:val="single" w:sz="4" w:space="0" w:color="auto"/>
              <w:bottom w:val="single" w:sz="4" w:space="0" w:color="000000"/>
              <w:right w:val="single" w:sz="4" w:space="0" w:color="auto"/>
            </w:tcBorders>
            <w:vAlign w:val="center"/>
            <w:hideMark/>
          </w:tcPr>
          <w:p w14:paraId="2A168F5F"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1110" w:type="dxa"/>
            <w:vMerge/>
            <w:tcBorders>
              <w:top w:val="nil"/>
              <w:left w:val="single" w:sz="4" w:space="0" w:color="auto"/>
              <w:bottom w:val="single" w:sz="4" w:space="0" w:color="000000"/>
              <w:right w:val="single" w:sz="4" w:space="0" w:color="auto"/>
            </w:tcBorders>
            <w:vAlign w:val="center"/>
            <w:hideMark/>
          </w:tcPr>
          <w:p w14:paraId="3E86FA84"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2800" w:type="dxa"/>
            <w:tcBorders>
              <w:top w:val="nil"/>
              <w:left w:val="nil"/>
              <w:bottom w:val="single" w:sz="4" w:space="0" w:color="auto"/>
              <w:right w:val="single" w:sz="4" w:space="0" w:color="auto"/>
            </w:tcBorders>
            <w:shd w:val="clear" w:color="auto" w:fill="auto"/>
            <w:noWrap/>
            <w:hideMark/>
          </w:tcPr>
          <w:p w14:paraId="5B456CF9"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ITB Gardening and Tree Care Ltd</w:t>
            </w:r>
          </w:p>
        </w:tc>
        <w:tc>
          <w:tcPr>
            <w:tcW w:w="640" w:type="dxa"/>
            <w:vMerge/>
            <w:tcBorders>
              <w:top w:val="nil"/>
              <w:left w:val="single" w:sz="4" w:space="0" w:color="auto"/>
              <w:bottom w:val="single" w:sz="4" w:space="0" w:color="000000"/>
              <w:right w:val="single" w:sz="4" w:space="0" w:color="auto"/>
            </w:tcBorders>
            <w:vAlign w:val="center"/>
            <w:hideMark/>
          </w:tcPr>
          <w:p w14:paraId="11727031"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6E46B235"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4120" w:type="dxa"/>
            <w:tcBorders>
              <w:top w:val="nil"/>
              <w:left w:val="nil"/>
              <w:bottom w:val="single" w:sz="4" w:space="0" w:color="auto"/>
              <w:right w:val="single" w:sz="4" w:space="0" w:color="auto"/>
            </w:tcBorders>
            <w:shd w:val="clear" w:color="auto" w:fill="auto"/>
            <w:hideMark/>
          </w:tcPr>
          <w:p w14:paraId="292F941D"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HX CP</w:t>
            </w:r>
          </w:p>
        </w:tc>
        <w:tc>
          <w:tcPr>
            <w:tcW w:w="572" w:type="dxa"/>
            <w:tcBorders>
              <w:top w:val="nil"/>
              <w:left w:val="nil"/>
              <w:bottom w:val="single" w:sz="4" w:space="0" w:color="auto"/>
              <w:right w:val="single" w:sz="4" w:space="0" w:color="auto"/>
            </w:tcBorders>
            <w:shd w:val="clear" w:color="auto" w:fill="auto"/>
            <w:noWrap/>
            <w:hideMark/>
          </w:tcPr>
          <w:p w14:paraId="2151F5ED" w14:textId="77777777" w:rsidR="006E7A39" w:rsidRPr="006E7A39" w:rsidRDefault="006E7A39" w:rsidP="006E7A39">
            <w:pPr>
              <w:spacing w:after="0" w:line="240" w:lineRule="auto"/>
              <w:jc w:val="center"/>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3004</w:t>
            </w:r>
          </w:p>
        </w:tc>
        <w:tc>
          <w:tcPr>
            <w:tcW w:w="1000" w:type="dxa"/>
            <w:tcBorders>
              <w:top w:val="nil"/>
              <w:left w:val="nil"/>
              <w:bottom w:val="single" w:sz="4" w:space="0" w:color="auto"/>
              <w:right w:val="single" w:sz="4" w:space="0" w:color="auto"/>
            </w:tcBorders>
            <w:shd w:val="clear" w:color="auto" w:fill="auto"/>
            <w:noWrap/>
            <w:hideMark/>
          </w:tcPr>
          <w:p w14:paraId="60545352"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96.00</w:t>
            </w:r>
          </w:p>
        </w:tc>
        <w:tc>
          <w:tcPr>
            <w:tcW w:w="880" w:type="dxa"/>
            <w:tcBorders>
              <w:top w:val="nil"/>
              <w:left w:val="nil"/>
              <w:bottom w:val="single" w:sz="4" w:space="0" w:color="auto"/>
              <w:right w:val="single" w:sz="4" w:space="0" w:color="auto"/>
            </w:tcBorders>
            <w:shd w:val="clear" w:color="auto" w:fill="auto"/>
            <w:noWrap/>
            <w:hideMark/>
          </w:tcPr>
          <w:p w14:paraId="1E0D62E8"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19.20</w:t>
            </w:r>
          </w:p>
        </w:tc>
        <w:tc>
          <w:tcPr>
            <w:tcW w:w="1000" w:type="dxa"/>
            <w:vMerge/>
            <w:tcBorders>
              <w:top w:val="nil"/>
              <w:left w:val="single" w:sz="4" w:space="0" w:color="auto"/>
              <w:bottom w:val="single" w:sz="4" w:space="0" w:color="000000"/>
              <w:right w:val="single" w:sz="4" w:space="0" w:color="auto"/>
            </w:tcBorders>
            <w:vAlign w:val="center"/>
            <w:hideMark/>
          </w:tcPr>
          <w:p w14:paraId="02982A43"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r>
      <w:tr w:rsidR="003F4473" w:rsidRPr="006E7A39" w14:paraId="3893BF64" w14:textId="77777777" w:rsidTr="003F4473">
        <w:trPr>
          <w:trHeight w:val="255"/>
        </w:trPr>
        <w:tc>
          <w:tcPr>
            <w:tcW w:w="1017" w:type="dxa"/>
            <w:vMerge/>
            <w:tcBorders>
              <w:top w:val="nil"/>
              <w:left w:val="single" w:sz="4" w:space="0" w:color="auto"/>
              <w:bottom w:val="single" w:sz="4" w:space="0" w:color="000000"/>
              <w:right w:val="single" w:sz="4" w:space="0" w:color="auto"/>
            </w:tcBorders>
            <w:vAlign w:val="center"/>
            <w:hideMark/>
          </w:tcPr>
          <w:p w14:paraId="0A05FA72"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1110" w:type="dxa"/>
            <w:vMerge/>
            <w:tcBorders>
              <w:top w:val="nil"/>
              <w:left w:val="single" w:sz="4" w:space="0" w:color="auto"/>
              <w:bottom w:val="single" w:sz="4" w:space="0" w:color="000000"/>
              <w:right w:val="single" w:sz="4" w:space="0" w:color="auto"/>
            </w:tcBorders>
            <w:vAlign w:val="center"/>
            <w:hideMark/>
          </w:tcPr>
          <w:p w14:paraId="2265ADB3"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2800" w:type="dxa"/>
            <w:tcBorders>
              <w:top w:val="nil"/>
              <w:left w:val="nil"/>
              <w:bottom w:val="single" w:sz="4" w:space="0" w:color="auto"/>
              <w:right w:val="single" w:sz="4" w:space="0" w:color="auto"/>
            </w:tcBorders>
            <w:shd w:val="clear" w:color="auto" w:fill="auto"/>
            <w:noWrap/>
            <w:hideMark/>
          </w:tcPr>
          <w:p w14:paraId="31C56E0A"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ITB Gardening and Tree Care Ltd</w:t>
            </w:r>
          </w:p>
        </w:tc>
        <w:tc>
          <w:tcPr>
            <w:tcW w:w="640" w:type="dxa"/>
            <w:vMerge/>
            <w:tcBorders>
              <w:top w:val="nil"/>
              <w:left w:val="single" w:sz="4" w:space="0" w:color="auto"/>
              <w:bottom w:val="single" w:sz="4" w:space="0" w:color="000000"/>
              <w:right w:val="single" w:sz="4" w:space="0" w:color="auto"/>
            </w:tcBorders>
            <w:vAlign w:val="center"/>
            <w:hideMark/>
          </w:tcPr>
          <w:p w14:paraId="7E1B5071"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78EA04F2"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4120" w:type="dxa"/>
            <w:tcBorders>
              <w:top w:val="nil"/>
              <w:left w:val="nil"/>
              <w:bottom w:val="single" w:sz="4" w:space="0" w:color="auto"/>
              <w:right w:val="single" w:sz="4" w:space="0" w:color="auto"/>
            </w:tcBorders>
            <w:shd w:val="clear" w:color="auto" w:fill="auto"/>
            <w:noWrap/>
            <w:hideMark/>
          </w:tcPr>
          <w:p w14:paraId="44CCA888"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WM Church Yard</w:t>
            </w:r>
          </w:p>
        </w:tc>
        <w:tc>
          <w:tcPr>
            <w:tcW w:w="572" w:type="dxa"/>
            <w:tcBorders>
              <w:top w:val="nil"/>
              <w:left w:val="nil"/>
              <w:bottom w:val="single" w:sz="4" w:space="0" w:color="auto"/>
              <w:right w:val="single" w:sz="4" w:space="0" w:color="auto"/>
            </w:tcBorders>
            <w:shd w:val="clear" w:color="auto" w:fill="auto"/>
            <w:noWrap/>
            <w:hideMark/>
          </w:tcPr>
          <w:p w14:paraId="7A6A438B" w14:textId="77777777" w:rsidR="006E7A39" w:rsidRPr="006E7A39" w:rsidRDefault="006E7A39" w:rsidP="006E7A39">
            <w:pPr>
              <w:spacing w:after="0" w:line="240" w:lineRule="auto"/>
              <w:jc w:val="center"/>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5006</w:t>
            </w:r>
          </w:p>
        </w:tc>
        <w:tc>
          <w:tcPr>
            <w:tcW w:w="1000" w:type="dxa"/>
            <w:tcBorders>
              <w:top w:val="nil"/>
              <w:left w:val="nil"/>
              <w:bottom w:val="single" w:sz="4" w:space="0" w:color="auto"/>
              <w:right w:val="single" w:sz="4" w:space="0" w:color="auto"/>
            </w:tcBorders>
            <w:shd w:val="clear" w:color="auto" w:fill="auto"/>
            <w:noWrap/>
            <w:hideMark/>
          </w:tcPr>
          <w:p w14:paraId="59AE190A"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150.00</w:t>
            </w:r>
          </w:p>
        </w:tc>
        <w:tc>
          <w:tcPr>
            <w:tcW w:w="880" w:type="dxa"/>
            <w:tcBorders>
              <w:top w:val="nil"/>
              <w:left w:val="nil"/>
              <w:bottom w:val="single" w:sz="4" w:space="0" w:color="auto"/>
              <w:right w:val="single" w:sz="4" w:space="0" w:color="auto"/>
            </w:tcBorders>
            <w:shd w:val="clear" w:color="auto" w:fill="auto"/>
            <w:noWrap/>
            <w:hideMark/>
          </w:tcPr>
          <w:p w14:paraId="0703840E"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30.00</w:t>
            </w:r>
          </w:p>
        </w:tc>
        <w:tc>
          <w:tcPr>
            <w:tcW w:w="1000" w:type="dxa"/>
            <w:vMerge/>
            <w:tcBorders>
              <w:top w:val="nil"/>
              <w:left w:val="single" w:sz="4" w:space="0" w:color="auto"/>
              <w:bottom w:val="single" w:sz="4" w:space="0" w:color="000000"/>
              <w:right w:val="single" w:sz="4" w:space="0" w:color="auto"/>
            </w:tcBorders>
            <w:vAlign w:val="center"/>
            <w:hideMark/>
          </w:tcPr>
          <w:p w14:paraId="2CEDC462"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r>
      <w:tr w:rsidR="003F4473" w:rsidRPr="006E7A39" w14:paraId="152049EF" w14:textId="77777777" w:rsidTr="003F4473">
        <w:trPr>
          <w:trHeight w:val="255"/>
        </w:trPr>
        <w:tc>
          <w:tcPr>
            <w:tcW w:w="1017" w:type="dxa"/>
            <w:vMerge/>
            <w:tcBorders>
              <w:top w:val="nil"/>
              <w:left w:val="single" w:sz="4" w:space="0" w:color="auto"/>
              <w:bottom w:val="single" w:sz="4" w:space="0" w:color="000000"/>
              <w:right w:val="single" w:sz="4" w:space="0" w:color="auto"/>
            </w:tcBorders>
            <w:vAlign w:val="center"/>
            <w:hideMark/>
          </w:tcPr>
          <w:p w14:paraId="1722265D"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1110" w:type="dxa"/>
            <w:vMerge/>
            <w:tcBorders>
              <w:top w:val="nil"/>
              <w:left w:val="single" w:sz="4" w:space="0" w:color="auto"/>
              <w:bottom w:val="single" w:sz="4" w:space="0" w:color="000000"/>
              <w:right w:val="single" w:sz="4" w:space="0" w:color="auto"/>
            </w:tcBorders>
            <w:vAlign w:val="center"/>
            <w:hideMark/>
          </w:tcPr>
          <w:p w14:paraId="142678C2"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2800" w:type="dxa"/>
            <w:tcBorders>
              <w:top w:val="nil"/>
              <w:left w:val="nil"/>
              <w:bottom w:val="single" w:sz="4" w:space="0" w:color="auto"/>
              <w:right w:val="single" w:sz="4" w:space="0" w:color="auto"/>
            </w:tcBorders>
            <w:shd w:val="clear" w:color="auto" w:fill="auto"/>
            <w:noWrap/>
            <w:hideMark/>
          </w:tcPr>
          <w:p w14:paraId="22F35C15"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ITB Gardening and Tree Care Ltd</w:t>
            </w:r>
          </w:p>
        </w:tc>
        <w:tc>
          <w:tcPr>
            <w:tcW w:w="640" w:type="dxa"/>
            <w:vMerge/>
            <w:tcBorders>
              <w:top w:val="nil"/>
              <w:left w:val="single" w:sz="4" w:space="0" w:color="auto"/>
              <w:bottom w:val="single" w:sz="4" w:space="0" w:color="000000"/>
              <w:right w:val="single" w:sz="4" w:space="0" w:color="auto"/>
            </w:tcBorders>
            <w:vAlign w:val="center"/>
            <w:hideMark/>
          </w:tcPr>
          <w:p w14:paraId="6D204E8B"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0B721E30"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4120" w:type="dxa"/>
            <w:tcBorders>
              <w:top w:val="nil"/>
              <w:left w:val="nil"/>
              <w:bottom w:val="single" w:sz="4" w:space="0" w:color="auto"/>
              <w:right w:val="single" w:sz="4" w:space="0" w:color="auto"/>
            </w:tcBorders>
            <w:shd w:val="clear" w:color="auto" w:fill="auto"/>
            <w:noWrap/>
            <w:hideMark/>
          </w:tcPr>
          <w:p w14:paraId="33FCDC4C"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Westburton field</w:t>
            </w:r>
          </w:p>
        </w:tc>
        <w:tc>
          <w:tcPr>
            <w:tcW w:w="572" w:type="dxa"/>
            <w:tcBorders>
              <w:top w:val="nil"/>
              <w:left w:val="nil"/>
              <w:bottom w:val="single" w:sz="4" w:space="0" w:color="auto"/>
              <w:right w:val="single" w:sz="4" w:space="0" w:color="auto"/>
            </w:tcBorders>
            <w:shd w:val="clear" w:color="auto" w:fill="auto"/>
            <w:noWrap/>
            <w:hideMark/>
          </w:tcPr>
          <w:p w14:paraId="069C26AE" w14:textId="77777777" w:rsidR="006E7A39" w:rsidRPr="006E7A39" w:rsidRDefault="006E7A39" w:rsidP="006E7A39">
            <w:pPr>
              <w:spacing w:after="0" w:line="240" w:lineRule="auto"/>
              <w:jc w:val="center"/>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5016</w:t>
            </w:r>
          </w:p>
        </w:tc>
        <w:tc>
          <w:tcPr>
            <w:tcW w:w="1000" w:type="dxa"/>
            <w:tcBorders>
              <w:top w:val="nil"/>
              <w:left w:val="nil"/>
              <w:bottom w:val="single" w:sz="4" w:space="0" w:color="auto"/>
              <w:right w:val="single" w:sz="4" w:space="0" w:color="auto"/>
            </w:tcBorders>
            <w:shd w:val="clear" w:color="auto" w:fill="auto"/>
            <w:noWrap/>
            <w:hideMark/>
          </w:tcPr>
          <w:p w14:paraId="2F84973C"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150.00</w:t>
            </w:r>
          </w:p>
        </w:tc>
        <w:tc>
          <w:tcPr>
            <w:tcW w:w="880" w:type="dxa"/>
            <w:tcBorders>
              <w:top w:val="nil"/>
              <w:left w:val="nil"/>
              <w:bottom w:val="single" w:sz="4" w:space="0" w:color="auto"/>
              <w:right w:val="single" w:sz="4" w:space="0" w:color="auto"/>
            </w:tcBorders>
            <w:shd w:val="clear" w:color="auto" w:fill="auto"/>
            <w:noWrap/>
            <w:hideMark/>
          </w:tcPr>
          <w:p w14:paraId="0CAAB137"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30.00</w:t>
            </w:r>
          </w:p>
        </w:tc>
        <w:tc>
          <w:tcPr>
            <w:tcW w:w="1000" w:type="dxa"/>
            <w:vMerge/>
            <w:tcBorders>
              <w:top w:val="nil"/>
              <w:left w:val="single" w:sz="4" w:space="0" w:color="auto"/>
              <w:bottom w:val="single" w:sz="4" w:space="0" w:color="000000"/>
              <w:right w:val="single" w:sz="4" w:space="0" w:color="auto"/>
            </w:tcBorders>
            <w:vAlign w:val="center"/>
            <w:hideMark/>
          </w:tcPr>
          <w:p w14:paraId="0B5D4B59"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r>
      <w:tr w:rsidR="003F4473" w:rsidRPr="006E7A39" w14:paraId="7DED6671" w14:textId="77777777" w:rsidTr="003F4473">
        <w:trPr>
          <w:trHeight w:val="255"/>
        </w:trPr>
        <w:tc>
          <w:tcPr>
            <w:tcW w:w="1017" w:type="dxa"/>
            <w:vMerge/>
            <w:tcBorders>
              <w:top w:val="nil"/>
              <w:left w:val="single" w:sz="4" w:space="0" w:color="auto"/>
              <w:bottom w:val="single" w:sz="4" w:space="0" w:color="000000"/>
              <w:right w:val="single" w:sz="4" w:space="0" w:color="auto"/>
            </w:tcBorders>
            <w:vAlign w:val="center"/>
            <w:hideMark/>
          </w:tcPr>
          <w:p w14:paraId="12C11CEF"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1110" w:type="dxa"/>
            <w:vMerge/>
            <w:tcBorders>
              <w:top w:val="nil"/>
              <w:left w:val="single" w:sz="4" w:space="0" w:color="auto"/>
              <w:bottom w:val="single" w:sz="4" w:space="0" w:color="000000"/>
              <w:right w:val="single" w:sz="4" w:space="0" w:color="auto"/>
            </w:tcBorders>
            <w:vAlign w:val="center"/>
            <w:hideMark/>
          </w:tcPr>
          <w:p w14:paraId="157FBEC4"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2800" w:type="dxa"/>
            <w:tcBorders>
              <w:top w:val="nil"/>
              <w:left w:val="nil"/>
              <w:bottom w:val="single" w:sz="4" w:space="0" w:color="auto"/>
              <w:right w:val="single" w:sz="4" w:space="0" w:color="auto"/>
            </w:tcBorders>
            <w:shd w:val="clear" w:color="auto" w:fill="auto"/>
            <w:noWrap/>
            <w:hideMark/>
          </w:tcPr>
          <w:p w14:paraId="60C612AF"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ITB Gardening and Tree Care Ltd</w:t>
            </w:r>
          </w:p>
        </w:tc>
        <w:tc>
          <w:tcPr>
            <w:tcW w:w="640" w:type="dxa"/>
            <w:vMerge/>
            <w:tcBorders>
              <w:top w:val="nil"/>
              <w:left w:val="single" w:sz="4" w:space="0" w:color="auto"/>
              <w:bottom w:val="single" w:sz="4" w:space="0" w:color="000000"/>
              <w:right w:val="single" w:sz="4" w:space="0" w:color="auto"/>
            </w:tcBorders>
            <w:vAlign w:val="center"/>
            <w:hideMark/>
          </w:tcPr>
          <w:p w14:paraId="29C7A73B"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803" w:type="dxa"/>
            <w:vMerge/>
            <w:tcBorders>
              <w:top w:val="nil"/>
              <w:left w:val="single" w:sz="4" w:space="0" w:color="auto"/>
              <w:bottom w:val="single" w:sz="4" w:space="0" w:color="000000"/>
              <w:right w:val="single" w:sz="4" w:space="0" w:color="auto"/>
            </w:tcBorders>
            <w:vAlign w:val="center"/>
            <w:hideMark/>
          </w:tcPr>
          <w:p w14:paraId="6B674C3C"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c>
          <w:tcPr>
            <w:tcW w:w="4120" w:type="dxa"/>
            <w:tcBorders>
              <w:top w:val="nil"/>
              <w:left w:val="nil"/>
              <w:bottom w:val="single" w:sz="4" w:space="0" w:color="auto"/>
              <w:right w:val="single" w:sz="4" w:space="0" w:color="auto"/>
            </w:tcBorders>
            <w:shd w:val="clear" w:color="auto" w:fill="auto"/>
            <w:noWrap/>
            <w:hideMark/>
          </w:tcPr>
          <w:p w14:paraId="74E496C6"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Begbie Field</w:t>
            </w:r>
          </w:p>
        </w:tc>
        <w:tc>
          <w:tcPr>
            <w:tcW w:w="572" w:type="dxa"/>
            <w:tcBorders>
              <w:top w:val="nil"/>
              <w:left w:val="nil"/>
              <w:bottom w:val="single" w:sz="4" w:space="0" w:color="auto"/>
              <w:right w:val="single" w:sz="4" w:space="0" w:color="auto"/>
            </w:tcBorders>
            <w:shd w:val="clear" w:color="auto" w:fill="auto"/>
            <w:noWrap/>
            <w:hideMark/>
          </w:tcPr>
          <w:p w14:paraId="0079293D" w14:textId="77777777" w:rsidR="006E7A39" w:rsidRPr="006E7A39" w:rsidRDefault="006E7A39" w:rsidP="006E7A39">
            <w:pPr>
              <w:spacing w:after="0" w:line="240" w:lineRule="auto"/>
              <w:jc w:val="center"/>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5002</w:t>
            </w:r>
          </w:p>
        </w:tc>
        <w:tc>
          <w:tcPr>
            <w:tcW w:w="1000" w:type="dxa"/>
            <w:tcBorders>
              <w:top w:val="nil"/>
              <w:left w:val="nil"/>
              <w:bottom w:val="single" w:sz="4" w:space="0" w:color="auto"/>
              <w:right w:val="single" w:sz="4" w:space="0" w:color="auto"/>
            </w:tcBorders>
            <w:shd w:val="clear" w:color="auto" w:fill="auto"/>
            <w:noWrap/>
            <w:hideMark/>
          </w:tcPr>
          <w:p w14:paraId="432FADA6"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90.00</w:t>
            </w:r>
          </w:p>
        </w:tc>
        <w:tc>
          <w:tcPr>
            <w:tcW w:w="880" w:type="dxa"/>
            <w:tcBorders>
              <w:top w:val="nil"/>
              <w:left w:val="nil"/>
              <w:bottom w:val="single" w:sz="4" w:space="0" w:color="auto"/>
              <w:right w:val="single" w:sz="4" w:space="0" w:color="auto"/>
            </w:tcBorders>
            <w:shd w:val="clear" w:color="auto" w:fill="auto"/>
            <w:noWrap/>
            <w:hideMark/>
          </w:tcPr>
          <w:p w14:paraId="1725A4C1"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18.00</w:t>
            </w:r>
          </w:p>
        </w:tc>
        <w:tc>
          <w:tcPr>
            <w:tcW w:w="1000" w:type="dxa"/>
            <w:vMerge/>
            <w:tcBorders>
              <w:top w:val="nil"/>
              <w:left w:val="single" w:sz="4" w:space="0" w:color="auto"/>
              <w:bottom w:val="single" w:sz="4" w:space="0" w:color="000000"/>
              <w:right w:val="single" w:sz="4" w:space="0" w:color="auto"/>
            </w:tcBorders>
            <w:vAlign w:val="center"/>
            <w:hideMark/>
          </w:tcPr>
          <w:p w14:paraId="1A2E5130" w14:textId="77777777" w:rsidR="006E7A39" w:rsidRPr="006E7A39" w:rsidRDefault="006E7A39" w:rsidP="006E7A39">
            <w:pPr>
              <w:spacing w:after="0" w:line="240" w:lineRule="auto"/>
              <w:rPr>
                <w:rFonts w:ascii="Arial" w:eastAsia="Times New Roman" w:hAnsi="Arial" w:cs="Arial"/>
                <w:color w:val="000000"/>
                <w:sz w:val="16"/>
                <w:szCs w:val="16"/>
                <w:lang w:eastAsia="en-GB"/>
              </w:rPr>
            </w:pPr>
          </w:p>
        </w:tc>
      </w:tr>
      <w:tr w:rsidR="003F4473" w:rsidRPr="006E7A39" w14:paraId="1096F11B" w14:textId="77777777" w:rsidTr="003F4473">
        <w:trPr>
          <w:trHeight w:val="225"/>
        </w:trPr>
        <w:tc>
          <w:tcPr>
            <w:tcW w:w="1017" w:type="dxa"/>
            <w:tcBorders>
              <w:top w:val="nil"/>
              <w:left w:val="single" w:sz="4" w:space="0" w:color="auto"/>
              <w:bottom w:val="single" w:sz="4" w:space="0" w:color="auto"/>
              <w:right w:val="single" w:sz="4" w:space="0" w:color="auto"/>
            </w:tcBorders>
            <w:shd w:val="clear" w:color="auto" w:fill="auto"/>
            <w:noWrap/>
            <w:hideMark/>
          </w:tcPr>
          <w:p w14:paraId="177FEC3F"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05/05/2025</w:t>
            </w:r>
          </w:p>
        </w:tc>
        <w:tc>
          <w:tcPr>
            <w:tcW w:w="1110" w:type="dxa"/>
            <w:tcBorders>
              <w:top w:val="nil"/>
              <w:left w:val="nil"/>
              <w:bottom w:val="single" w:sz="4" w:space="0" w:color="auto"/>
              <w:right w:val="single" w:sz="4" w:space="0" w:color="auto"/>
            </w:tcBorders>
            <w:shd w:val="clear" w:color="auto" w:fill="auto"/>
            <w:noWrap/>
            <w:hideMark/>
          </w:tcPr>
          <w:p w14:paraId="2196F5A5"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24/25/098</w:t>
            </w:r>
          </w:p>
        </w:tc>
        <w:tc>
          <w:tcPr>
            <w:tcW w:w="2800" w:type="dxa"/>
            <w:tcBorders>
              <w:top w:val="nil"/>
              <w:left w:val="nil"/>
              <w:bottom w:val="single" w:sz="4" w:space="0" w:color="auto"/>
              <w:right w:val="single" w:sz="4" w:space="0" w:color="auto"/>
            </w:tcBorders>
            <w:shd w:val="clear" w:color="auto" w:fill="auto"/>
            <w:noWrap/>
            <w:hideMark/>
          </w:tcPr>
          <w:p w14:paraId="375A7CBB"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Burden Building Services Ltd</w:t>
            </w:r>
          </w:p>
        </w:tc>
        <w:tc>
          <w:tcPr>
            <w:tcW w:w="640" w:type="dxa"/>
            <w:tcBorders>
              <w:top w:val="nil"/>
              <w:left w:val="nil"/>
              <w:bottom w:val="single" w:sz="4" w:space="0" w:color="auto"/>
              <w:right w:val="single" w:sz="4" w:space="0" w:color="auto"/>
            </w:tcBorders>
            <w:shd w:val="clear" w:color="auto" w:fill="auto"/>
            <w:noWrap/>
            <w:hideMark/>
          </w:tcPr>
          <w:p w14:paraId="256FD7D8"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1027</w:t>
            </w:r>
          </w:p>
        </w:tc>
        <w:tc>
          <w:tcPr>
            <w:tcW w:w="803" w:type="dxa"/>
            <w:tcBorders>
              <w:top w:val="nil"/>
              <w:left w:val="nil"/>
              <w:bottom w:val="single" w:sz="4" w:space="0" w:color="auto"/>
              <w:right w:val="single" w:sz="4" w:space="0" w:color="auto"/>
            </w:tcBorders>
            <w:shd w:val="clear" w:color="auto" w:fill="auto"/>
            <w:noWrap/>
            <w:hideMark/>
          </w:tcPr>
          <w:p w14:paraId="4EB83F00"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025617</w:t>
            </w:r>
          </w:p>
        </w:tc>
        <w:tc>
          <w:tcPr>
            <w:tcW w:w="4120" w:type="dxa"/>
            <w:tcBorders>
              <w:top w:val="nil"/>
              <w:left w:val="nil"/>
              <w:bottom w:val="single" w:sz="4" w:space="0" w:color="auto"/>
              <w:right w:val="single" w:sz="4" w:space="0" w:color="auto"/>
            </w:tcBorders>
            <w:shd w:val="clear" w:color="auto" w:fill="auto"/>
            <w:noWrap/>
            <w:hideMark/>
          </w:tcPr>
          <w:p w14:paraId="0D55D26C" w14:textId="77777777" w:rsidR="006E7A39" w:rsidRPr="006E7A39" w:rsidRDefault="006E7A39" w:rsidP="006E7A39">
            <w:pPr>
              <w:spacing w:after="0" w:line="240" w:lineRule="auto"/>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Passing Place signage replacement and installation</w:t>
            </w:r>
          </w:p>
        </w:tc>
        <w:tc>
          <w:tcPr>
            <w:tcW w:w="572" w:type="dxa"/>
            <w:tcBorders>
              <w:top w:val="nil"/>
              <w:left w:val="nil"/>
              <w:bottom w:val="single" w:sz="4" w:space="0" w:color="auto"/>
              <w:right w:val="single" w:sz="4" w:space="0" w:color="auto"/>
            </w:tcBorders>
            <w:shd w:val="clear" w:color="auto" w:fill="auto"/>
            <w:noWrap/>
            <w:hideMark/>
          </w:tcPr>
          <w:p w14:paraId="30763088" w14:textId="77777777" w:rsidR="006E7A39" w:rsidRPr="006E7A39" w:rsidRDefault="006E7A39" w:rsidP="006E7A39">
            <w:pPr>
              <w:spacing w:after="0" w:line="240" w:lineRule="auto"/>
              <w:jc w:val="center"/>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5010</w:t>
            </w:r>
          </w:p>
        </w:tc>
        <w:tc>
          <w:tcPr>
            <w:tcW w:w="1000" w:type="dxa"/>
            <w:tcBorders>
              <w:top w:val="nil"/>
              <w:left w:val="nil"/>
              <w:bottom w:val="single" w:sz="4" w:space="0" w:color="auto"/>
              <w:right w:val="single" w:sz="4" w:space="0" w:color="auto"/>
            </w:tcBorders>
            <w:shd w:val="clear" w:color="auto" w:fill="auto"/>
            <w:noWrap/>
            <w:hideMark/>
          </w:tcPr>
          <w:p w14:paraId="4130AD32"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288.60</w:t>
            </w:r>
          </w:p>
        </w:tc>
        <w:tc>
          <w:tcPr>
            <w:tcW w:w="880" w:type="dxa"/>
            <w:tcBorders>
              <w:top w:val="nil"/>
              <w:left w:val="nil"/>
              <w:bottom w:val="single" w:sz="4" w:space="0" w:color="auto"/>
              <w:right w:val="single" w:sz="4" w:space="0" w:color="auto"/>
            </w:tcBorders>
            <w:shd w:val="clear" w:color="auto" w:fill="auto"/>
            <w:noWrap/>
            <w:hideMark/>
          </w:tcPr>
          <w:p w14:paraId="03711E33"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57.72</w:t>
            </w:r>
          </w:p>
        </w:tc>
        <w:tc>
          <w:tcPr>
            <w:tcW w:w="1000" w:type="dxa"/>
            <w:tcBorders>
              <w:top w:val="nil"/>
              <w:left w:val="nil"/>
              <w:bottom w:val="single" w:sz="4" w:space="0" w:color="auto"/>
              <w:right w:val="single" w:sz="4" w:space="0" w:color="auto"/>
            </w:tcBorders>
            <w:shd w:val="clear" w:color="auto" w:fill="auto"/>
            <w:noWrap/>
            <w:hideMark/>
          </w:tcPr>
          <w:p w14:paraId="25A0457F"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r w:rsidRPr="006E7A39">
              <w:rPr>
                <w:rFonts w:ascii="Arial" w:eastAsia="Times New Roman" w:hAnsi="Arial" w:cs="Arial"/>
                <w:color w:val="000000"/>
                <w:sz w:val="16"/>
                <w:szCs w:val="16"/>
                <w:lang w:eastAsia="en-GB"/>
              </w:rPr>
              <w:t>346.32</w:t>
            </w:r>
          </w:p>
        </w:tc>
      </w:tr>
      <w:tr w:rsidR="003F4473" w:rsidRPr="006E7A39" w14:paraId="02E28256" w14:textId="77777777" w:rsidTr="003F4473">
        <w:trPr>
          <w:trHeight w:val="255"/>
        </w:trPr>
        <w:tc>
          <w:tcPr>
            <w:tcW w:w="1017" w:type="dxa"/>
            <w:tcBorders>
              <w:top w:val="nil"/>
              <w:left w:val="nil"/>
              <w:bottom w:val="nil"/>
              <w:right w:val="nil"/>
            </w:tcBorders>
            <w:shd w:val="clear" w:color="auto" w:fill="auto"/>
            <w:noWrap/>
            <w:hideMark/>
          </w:tcPr>
          <w:p w14:paraId="09AC55BB" w14:textId="77777777" w:rsidR="006E7A39" w:rsidRPr="006E7A39" w:rsidRDefault="006E7A39" w:rsidP="006E7A39">
            <w:pPr>
              <w:spacing w:after="0" w:line="240" w:lineRule="auto"/>
              <w:jc w:val="right"/>
              <w:rPr>
                <w:rFonts w:ascii="Arial" w:eastAsia="Times New Roman" w:hAnsi="Arial" w:cs="Arial"/>
                <w:color w:val="000000"/>
                <w:sz w:val="16"/>
                <w:szCs w:val="16"/>
                <w:lang w:eastAsia="en-GB"/>
              </w:rPr>
            </w:pPr>
          </w:p>
        </w:tc>
        <w:tc>
          <w:tcPr>
            <w:tcW w:w="1110" w:type="dxa"/>
            <w:tcBorders>
              <w:top w:val="nil"/>
              <w:left w:val="nil"/>
              <w:bottom w:val="nil"/>
              <w:right w:val="nil"/>
            </w:tcBorders>
            <w:shd w:val="clear" w:color="auto" w:fill="auto"/>
            <w:noWrap/>
            <w:hideMark/>
          </w:tcPr>
          <w:p w14:paraId="33618DE6" w14:textId="77777777" w:rsidR="006E7A39" w:rsidRPr="006E7A39" w:rsidRDefault="006E7A39" w:rsidP="006E7A39">
            <w:pPr>
              <w:spacing w:after="0" w:line="240" w:lineRule="auto"/>
              <w:rPr>
                <w:rFonts w:ascii="Times New Roman" w:eastAsia="Times New Roman" w:hAnsi="Times New Roman" w:cs="Times New Roman"/>
                <w:sz w:val="20"/>
                <w:szCs w:val="20"/>
                <w:lang w:eastAsia="en-GB"/>
              </w:rPr>
            </w:pPr>
          </w:p>
        </w:tc>
        <w:tc>
          <w:tcPr>
            <w:tcW w:w="2800" w:type="dxa"/>
            <w:tcBorders>
              <w:top w:val="nil"/>
              <w:left w:val="nil"/>
              <w:bottom w:val="nil"/>
              <w:right w:val="nil"/>
            </w:tcBorders>
            <w:shd w:val="clear" w:color="auto" w:fill="auto"/>
            <w:noWrap/>
            <w:hideMark/>
          </w:tcPr>
          <w:p w14:paraId="408D756A" w14:textId="77777777" w:rsidR="006E7A39" w:rsidRPr="006E7A39" w:rsidRDefault="006E7A39" w:rsidP="006E7A39">
            <w:pPr>
              <w:spacing w:after="0" w:line="240" w:lineRule="auto"/>
              <w:rPr>
                <w:rFonts w:ascii="Times New Roman" w:eastAsia="Times New Roman" w:hAnsi="Times New Roman" w:cs="Times New Roman"/>
                <w:sz w:val="20"/>
                <w:szCs w:val="20"/>
                <w:lang w:eastAsia="en-GB"/>
              </w:rPr>
            </w:pPr>
          </w:p>
        </w:tc>
        <w:tc>
          <w:tcPr>
            <w:tcW w:w="640" w:type="dxa"/>
            <w:tcBorders>
              <w:top w:val="nil"/>
              <w:left w:val="nil"/>
              <w:bottom w:val="nil"/>
              <w:right w:val="nil"/>
            </w:tcBorders>
            <w:shd w:val="clear" w:color="auto" w:fill="auto"/>
            <w:noWrap/>
            <w:hideMark/>
          </w:tcPr>
          <w:p w14:paraId="0DDE3A94" w14:textId="77777777" w:rsidR="006E7A39" w:rsidRPr="006E7A39" w:rsidRDefault="006E7A39" w:rsidP="006E7A39">
            <w:pPr>
              <w:spacing w:after="0" w:line="240" w:lineRule="auto"/>
              <w:rPr>
                <w:rFonts w:ascii="Times New Roman" w:eastAsia="Times New Roman" w:hAnsi="Times New Roman" w:cs="Times New Roman"/>
                <w:sz w:val="20"/>
                <w:szCs w:val="20"/>
                <w:lang w:eastAsia="en-GB"/>
              </w:rPr>
            </w:pPr>
          </w:p>
        </w:tc>
        <w:tc>
          <w:tcPr>
            <w:tcW w:w="803" w:type="dxa"/>
            <w:tcBorders>
              <w:top w:val="nil"/>
              <w:left w:val="nil"/>
              <w:bottom w:val="nil"/>
              <w:right w:val="nil"/>
            </w:tcBorders>
            <w:shd w:val="clear" w:color="auto" w:fill="auto"/>
            <w:noWrap/>
            <w:hideMark/>
          </w:tcPr>
          <w:p w14:paraId="2179F5CB" w14:textId="77777777" w:rsidR="006E7A39" w:rsidRPr="006E7A39" w:rsidRDefault="006E7A39" w:rsidP="006E7A39">
            <w:pPr>
              <w:spacing w:after="0" w:line="240" w:lineRule="auto"/>
              <w:rPr>
                <w:rFonts w:ascii="Times New Roman" w:eastAsia="Times New Roman" w:hAnsi="Times New Roman" w:cs="Times New Roman"/>
                <w:sz w:val="20"/>
                <w:szCs w:val="20"/>
                <w:lang w:eastAsia="en-GB"/>
              </w:rPr>
            </w:pPr>
          </w:p>
        </w:tc>
        <w:tc>
          <w:tcPr>
            <w:tcW w:w="4120" w:type="dxa"/>
            <w:tcBorders>
              <w:top w:val="nil"/>
              <w:left w:val="nil"/>
              <w:bottom w:val="nil"/>
              <w:right w:val="nil"/>
            </w:tcBorders>
            <w:shd w:val="clear" w:color="auto" w:fill="auto"/>
            <w:noWrap/>
            <w:hideMark/>
          </w:tcPr>
          <w:p w14:paraId="5ED71ECC" w14:textId="77777777" w:rsidR="006E7A39" w:rsidRPr="006E7A39" w:rsidRDefault="006E7A39" w:rsidP="006E7A39">
            <w:pPr>
              <w:spacing w:after="0" w:line="240" w:lineRule="auto"/>
              <w:rPr>
                <w:rFonts w:ascii="Times New Roman" w:eastAsia="Times New Roman" w:hAnsi="Times New Roman" w:cs="Times New Roman"/>
                <w:sz w:val="20"/>
                <w:szCs w:val="20"/>
                <w:lang w:eastAsia="en-GB"/>
              </w:rPr>
            </w:pPr>
          </w:p>
        </w:tc>
        <w:tc>
          <w:tcPr>
            <w:tcW w:w="572" w:type="dxa"/>
            <w:tcBorders>
              <w:top w:val="nil"/>
              <w:left w:val="nil"/>
              <w:bottom w:val="nil"/>
              <w:right w:val="nil"/>
            </w:tcBorders>
            <w:shd w:val="clear" w:color="auto" w:fill="auto"/>
            <w:noWrap/>
            <w:hideMark/>
          </w:tcPr>
          <w:p w14:paraId="7DC55ED5" w14:textId="77777777" w:rsidR="006E7A39" w:rsidRPr="006E7A39" w:rsidRDefault="006E7A39" w:rsidP="006E7A39">
            <w:pPr>
              <w:spacing w:after="0" w:line="240" w:lineRule="auto"/>
              <w:rPr>
                <w:rFonts w:ascii="Times New Roman" w:eastAsia="Times New Roman" w:hAnsi="Times New Roman" w:cs="Times New Roman"/>
                <w:sz w:val="20"/>
                <w:szCs w:val="20"/>
                <w:lang w:eastAsia="en-GB"/>
              </w:rPr>
            </w:pPr>
          </w:p>
        </w:tc>
        <w:tc>
          <w:tcPr>
            <w:tcW w:w="1000" w:type="dxa"/>
            <w:tcBorders>
              <w:top w:val="nil"/>
              <w:left w:val="nil"/>
              <w:bottom w:val="nil"/>
              <w:right w:val="nil"/>
            </w:tcBorders>
            <w:shd w:val="clear" w:color="auto" w:fill="auto"/>
            <w:noWrap/>
            <w:hideMark/>
          </w:tcPr>
          <w:p w14:paraId="17D412B5" w14:textId="77777777" w:rsidR="006E7A39" w:rsidRPr="006E7A39" w:rsidRDefault="006E7A39" w:rsidP="006E7A39">
            <w:pPr>
              <w:spacing w:after="0" w:line="240" w:lineRule="auto"/>
              <w:jc w:val="right"/>
              <w:rPr>
                <w:rFonts w:ascii="Arial" w:eastAsia="Times New Roman" w:hAnsi="Arial" w:cs="Arial"/>
                <w:b/>
                <w:bCs/>
                <w:color w:val="000000"/>
                <w:sz w:val="16"/>
                <w:szCs w:val="16"/>
                <w:lang w:eastAsia="en-GB"/>
              </w:rPr>
            </w:pPr>
            <w:r w:rsidRPr="006E7A39">
              <w:rPr>
                <w:rFonts w:ascii="Arial" w:eastAsia="Times New Roman" w:hAnsi="Arial" w:cs="Arial"/>
                <w:b/>
                <w:bCs/>
                <w:color w:val="000000"/>
                <w:sz w:val="16"/>
                <w:szCs w:val="16"/>
                <w:lang w:eastAsia="en-GB"/>
              </w:rPr>
              <w:t>5,742.44</w:t>
            </w:r>
          </w:p>
        </w:tc>
        <w:tc>
          <w:tcPr>
            <w:tcW w:w="880" w:type="dxa"/>
            <w:tcBorders>
              <w:top w:val="nil"/>
              <w:left w:val="nil"/>
              <w:bottom w:val="nil"/>
              <w:right w:val="nil"/>
            </w:tcBorders>
            <w:shd w:val="clear" w:color="auto" w:fill="auto"/>
            <w:noWrap/>
            <w:hideMark/>
          </w:tcPr>
          <w:p w14:paraId="3DDE7103" w14:textId="77777777" w:rsidR="006E7A39" w:rsidRPr="006E7A39" w:rsidRDefault="006E7A39" w:rsidP="006E7A39">
            <w:pPr>
              <w:spacing w:after="0" w:line="240" w:lineRule="auto"/>
              <w:jc w:val="right"/>
              <w:rPr>
                <w:rFonts w:ascii="Arial" w:eastAsia="Times New Roman" w:hAnsi="Arial" w:cs="Arial"/>
                <w:b/>
                <w:bCs/>
                <w:color w:val="000000"/>
                <w:sz w:val="16"/>
                <w:szCs w:val="16"/>
                <w:lang w:eastAsia="en-GB"/>
              </w:rPr>
            </w:pPr>
            <w:r w:rsidRPr="006E7A39">
              <w:rPr>
                <w:rFonts w:ascii="Arial" w:eastAsia="Times New Roman" w:hAnsi="Arial" w:cs="Arial"/>
                <w:b/>
                <w:bCs/>
                <w:color w:val="000000"/>
                <w:sz w:val="16"/>
                <w:szCs w:val="16"/>
                <w:lang w:eastAsia="en-GB"/>
              </w:rPr>
              <w:t>337.84</w:t>
            </w:r>
          </w:p>
        </w:tc>
        <w:tc>
          <w:tcPr>
            <w:tcW w:w="1000" w:type="dxa"/>
            <w:tcBorders>
              <w:top w:val="nil"/>
              <w:left w:val="nil"/>
              <w:bottom w:val="nil"/>
              <w:right w:val="nil"/>
            </w:tcBorders>
            <w:shd w:val="clear" w:color="auto" w:fill="auto"/>
            <w:noWrap/>
            <w:hideMark/>
          </w:tcPr>
          <w:p w14:paraId="19A24FF7" w14:textId="77777777" w:rsidR="006E7A39" w:rsidRPr="006E7A39" w:rsidRDefault="006E7A39" w:rsidP="006E7A39">
            <w:pPr>
              <w:spacing w:after="0" w:line="240" w:lineRule="auto"/>
              <w:jc w:val="right"/>
              <w:rPr>
                <w:rFonts w:ascii="Arial" w:eastAsia="Times New Roman" w:hAnsi="Arial" w:cs="Arial"/>
                <w:b/>
                <w:bCs/>
                <w:color w:val="000000"/>
                <w:sz w:val="16"/>
                <w:szCs w:val="16"/>
                <w:lang w:eastAsia="en-GB"/>
              </w:rPr>
            </w:pPr>
            <w:r w:rsidRPr="006E7A39">
              <w:rPr>
                <w:rFonts w:ascii="Arial" w:eastAsia="Times New Roman" w:hAnsi="Arial" w:cs="Arial"/>
                <w:b/>
                <w:bCs/>
                <w:color w:val="000000"/>
                <w:sz w:val="16"/>
                <w:szCs w:val="16"/>
                <w:lang w:eastAsia="en-GB"/>
              </w:rPr>
              <w:t>6,080.28</w:t>
            </w:r>
          </w:p>
        </w:tc>
      </w:tr>
      <w:tr w:rsidR="003F4473" w:rsidRPr="006E7A39" w14:paraId="0E65281C" w14:textId="77777777" w:rsidTr="003F4473">
        <w:trPr>
          <w:trHeight w:val="270"/>
        </w:trPr>
        <w:tc>
          <w:tcPr>
            <w:tcW w:w="1017" w:type="dxa"/>
            <w:tcBorders>
              <w:top w:val="nil"/>
              <w:left w:val="nil"/>
              <w:bottom w:val="nil"/>
              <w:right w:val="nil"/>
            </w:tcBorders>
            <w:shd w:val="clear" w:color="auto" w:fill="auto"/>
            <w:noWrap/>
            <w:hideMark/>
          </w:tcPr>
          <w:p w14:paraId="46AEDB48" w14:textId="77777777" w:rsidR="006E7A39" w:rsidRPr="006E7A39" w:rsidRDefault="006E7A39" w:rsidP="006E7A39">
            <w:pPr>
              <w:spacing w:after="0" w:line="240" w:lineRule="auto"/>
              <w:jc w:val="right"/>
              <w:rPr>
                <w:rFonts w:ascii="Arial" w:eastAsia="Times New Roman" w:hAnsi="Arial" w:cs="Arial"/>
                <w:b/>
                <w:bCs/>
                <w:color w:val="000000"/>
                <w:sz w:val="16"/>
                <w:szCs w:val="16"/>
                <w:lang w:eastAsia="en-GB"/>
              </w:rPr>
            </w:pPr>
          </w:p>
        </w:tc>
        <w:tc>
          <w:tcPr>
            <w:tcW w:w="1110" w:type="dxa"/>
            <w:tcBorders>
              <w:top w:val="nil"/>
              <w:left w:val="nil"/>
              <w:bottom w:val="nil"/>
              <w:right w:val="nil"/>
            </w:tcBorders>
            <w:shd w:val="clear" w:color="auto" w:fill="auto"/>
            <w:noWrap/>
            <w:hideMark/>
          </w:tcPr>
          <w:p w14:paraId="3D1F4249" w14:textId="77777777" w:rsidR="006E7A39" w:rsidRPr="006E7A39" w:rsidRDefault="006E7A39" w:rsidP="006E7A39">
            <w:pPr>
              <w:spacing w:after="0" w:line="240" w:lineRule="auto"/>
              <w:rPr>
                <w:rFonts w:ascii="Times New Roman" w:eastAsia="Times New Roman" w:hAnsi="Times New Roman" w:cs="Times New Roman"/>
                <w:sz w:val="20"/>
                <w:szCs w:val="20"/>
                <w:lang w:eastAsia="en-GB"/>
              </w:rPr>
            </w:pPr>
          </w:p>
        </w:tc>
        <w:tc>
          <w:tcPr>
            <w:tcW w:w="2800" w:type="dxa"/>
            <w:tcBorders>
              <w:top w:val="nil"/>
              <w:left w:val="nil"/>
              <w:bottom w:val="nil"/>
              <w:right w:val="nil"/>
            </w:tcBorders>
            <w:shd w:val="clear" w:color="auto" w:fill="auto"/>
            <w:noWrap/>
            <w:hideMark/>
          </w:tcPr>
          <w:p w14:paraId="733EAEED" w14:textId="77777777" w:rsidR="006E7A39" w:rsidRPr="006E7A39" w:rsidRDefault="006E7A39" w:rsidP="006E7A39">
            <w:pPr>
              <w:spacing w:after="0" w:line="240" w:lineRule="auto"/>
              <w:rPr>
                <w:rFonts w:ascii="Times New Roman" w:eastAsia="Times New Roman" w:hAnsi="Times New Roman" w:cs="Times New Roman"/>
                <w:sz w:val="20"/>
                <w:szCs w:val="20"/>
                <w:lang w:eastAsia="en-GB"/>
              </w:rPr>
            </w:pPr>
          </w:p>
        </w:tc>
        <w:tc>
          <w:tcPr>
            <w:tcW w:w="640" w:type="dxa"/>
            <w:tcBorders>
              <w:top w:val="nil"/>
              <w:left w:val="nil"/>
              <w:bottom w:val="nil"/>
              <w:right w:val="nil"/>
            </w:tcBorders>
            <w:shd w:val="clear" w:color="auto" w:fill="auto"/>
            <w:noWrap/>
            <w:hideMark/>
          </w:tcPr>
          <w:p w14:paraId="46C9B415" w14:textId="77777777" w:rsidR="006E7A39" w:rsidRPr="006E7A39" w:rsidRDefault="006E7A39" w:rsidP="006E7A39">
            <w:pPr>
              <w:spacing w:after="0" w:line="240" w:lineRule="auto"/>
              <w:rPr>
                <w:rFonts w:ascii="Times New Roman" w:eastAsia="Times New Roman" w:hAnsi="Times New Roman" w:cs="Times New Roman"/>
                <w:sz w:val="20"/>
                <w:szCs w:val="20"/>
                <w:lang w:eastAsia="en-GB"/>
              </w:rPr>
            </w:pPr>
          </w:p>
        </w:tc>
        <w:tc>
          <w:tcPr>
            <w:tcW w:w="803" w:type="dxa"/>
            <w:tcBorders>
              <w:top w:val="nil"/>
              <w:left w:val="nil"/>
              <w:bottom w:val="nil"/>
              <w:right w:val="nil"/>
            </w:tcBorders>
            <w:shd w:val="clear" w:color="auto" w:fill="auto"/>
            <w:noWrap/>
            <w:hideMark/>
          </w:tcPr>
          <w:p w14:paraId="430E5861" w14:textId="77777777" w:rsidR="006E7A39" w:rsidRPr="006E7A39" w:rsidRDefault="006E7A39" w:rsidP="006E7A39">
            <w:pPr>
              <w:spacing w:after="0" w:line="240" w:lineRule="auto"/>
              <w:rPr>
                <w:rFonts w:ascii="Times New Roman" w:eastAsia="Times New Roman" w:hAnsi="Times New Roman" w:cs="Times New Roman"/>
                <w:sz w:val="20"/>
                <w:szCs w:val="20"/>
                <w:lang w:eastAsia="en-GB"/>
              </w:rPr>
            </w:pPr>
          </w:p>
        </w:tc>
        <w:tc>
          <w:tcPr>
            <w:tcW w:w="4120" w:type="dxa"/>
            <w:tcBorders>
              <w:top w:val="nil"/>
              <w:left w:val="nil"/>
              <w:bottom w:val="nil"/>
              <w:right w:val="nil"/>
            </w:tcBorders>
            <w:shd w:val="clear" w:color="auto" w:fill="auto"/>
            <w:noWrap/>
            <w:hideMark/>
          </w:tcPr>
          <w:p w14:paraId="18615769" w14:textId="77777777" w:rsidR="006E7A39" w:rsidRPr="006E7A39" w:rsidRDefault="006E7A39" w:rsidP="006E7A39">
            <w:pPr>
              <w:spacing w:after="0" w:line="240" w:lineRule="auto"/>
              <w:rPr>
                <w:rFonts w:ascii="Times New Roman" w:eastAsia="Times New Roman" w:hAnsi="Times New Roman" w:cs="Times New Roman"/>
                <w:sz w:val="20"/>
                <w:szCs w:val="20"/>
                <w:lang w:eastAsia="en-GB"/>
              </w:rPr>
            </w:pPr>
          </w:p>
        </w:tc>
        <w:tc>
          <w:tcPr>
            <w:tcW w:w="572" w:type="dxa"/>
            <w:tcBorders>
              <w:top w:val="nil"/>
              <w:left w:val="nil"/>
              <w:bottom w:val="nil"/>
              <w:right w:val="nil"/>
            </w:tcBorders>
            <w:shd w:val="clear" w:color="auto" w:fill="auto"/>
            <w:noWrap/>
            <w:hideMark/>
          </w:tcPr>
          <w:p w14:paraId="69630646" w14:textId="77777777" w:rsidR="006E7A39" w:rsidRPr="006E7A39" w:rsidRDefault="006E7A39" w:rsidP="006E7A39">
            <w:pPr>
              <w:spacing w:after="0" w:line="240" w:lineRule="auto"/>
              <w:jc w:val="center"/>
              <w:rPr>
                <w:rFonts w:ascii="Arial" w:eastAsia="Times New Roman" w:hAnsi="Arial" w:cs="Arial"/>
                <w:b/>
                <w:bCs/>
                <w:color w:val="000000"/>
                <w:sz w:val="16"/>
                <w:szCs w:val="16"/>
                <w:lang w:eastAsia="en-GB"/>
              </w:rPr>
            </w:pPr>
            <w:r w:rsidRPr="006E7A39">
              <w:rPr>
                <w:rFonts w:ascii="Arial" w:eastAsia="Times New Roman" w:hAnsi="Arial" w:cs="Arial"/>
                <w:b/>
                <w:bCs/>
                <w:color w:val="000000"/>
                <w:sz w:val="16"/>
                <w:szCs w:val="16"/>
                <w:lang w:eastAsia="en-GB"/>
              </w:rPr>
              <w:t>YTD</w:t>
            </w:r>
          </w:p>
        </w:tc>
        <w:tc>
          <w:tcPr>
            <w:tcW w:w="1000" w:type="dxa"/>
            <w:tcBorders>
              <w:top w:val="single" w:sz="4" w:space="0" w:color="auto"/>
              <w:left w:val="nil"/>
              <w:bottom w:val="double" w:sz="6" w:space="0" w:color="auto"/>
              <w:right w:val="nil"/>
            </w:tcBorders>
            <w:shd w:val="clear" w:color="auto" w:fill="auto"/>
            <w:noWrap/>
            <w:hideMark/>
          </w:tcPr>
          <w:p w14:paraId="16F48EF0" w14:textId="77777777" w:rsidR="006E7A39" w:rsidRPr="006E7A39" w:rsidRDefault="006E7A39" w:rsidP="006E7A39">
            <w:pPr>
              <w:spacing w:after="0" w:line="240" w:lineRule="auto"/>
              <w:jc w:val="right"/>
              <w:rPr>
                <w:rFonts w:ascii="Arial" w:eastAsia="Times New Roman" w:hAnsi="Arial" w:cs="Arial"/>
                <w:b/>
                <w:bCs/>
                <w:color w:val="000000"/>
                <w:sz w:val="16"/>
                <w:szCs w:val="16"/>
                <w:lang w:eastAsia="en-GB"/>
              </w:rPr>
            </w:pPr>
            <w:r w:rsidRPr="006E7A39">
              <w:rPr>
                <w:rFonts w:ascii="Arial" w:eastAsia="Times New Roman" w:hAnsi="Arial" w:cs="Arial"/>
                <w:b/>
                <w:bCs/>
                <w:color w:val="000000"/>
                <w:sz w:val="16"/>
                <w:szCs w:val="16"/>
                <w:lang w:eastAsia="en-GB"/>
              </w:rPr>
              <w:t>15,154.90</w:t>
            </w:r>
          </w:p>
        </w:tc>
        <w:tc>
          <w:tcPr>
            <w:tcW w:w="880" w:type="dxa"/>
            <w:tcBorders>
              <w:top w:val="single" w:sz="4" w:space="0" w:color="auto"/>
              <w:left w:val="nil"/>
              <w:bottom w:val="double" w:sz="6" w:space="0" w:color="auto"/>
              <w:right w:val="nil"/>
            </w:tcBorders>
            <w:shd w:val="clear" w:color="auto" w:fill="auto"/>
            <w:noWrap/>
            <w:hideMark/>
          </w:tcPr>
          <w:p w14:paraId="3F1C490E" w14:textId="77777777" w:rsidR="006E7A39" w:rsidRPr="006E7A39" w:rsidRDefault="006E7A39" w:rsidP="006E7A39">
            <w:pPr>
              <w:spacing w:after="0" w:line="240" w:lineRule="auto"/>
              <w:jc w:val="right"/>
              <w:rPr>
                <w:rFonts w:ascii="Arial" w:eastAsia="Times New Roman" w:hAnsi="Arial" w:cs="Arial"/>
                <w:b/>
                <w:bCs/>
                <w:color w:val="000000"/>
                <w:sz w:val="16"/>
                <w:szCs w:val="16"/>
                <w:lang w:eastAsia="en-GB"/>
              </w:rPr>
            </w:pPr>
            <w:r w:rsidRPr="006E7A39">
              <w:rPr>
                <w:rFonts w:ascii="Arial" w:eastAsia="Times New Roman" w:hAnsi="Arial" w:cs="Arial"/>
                <w:b/>
                <w:bCs/>
                <w:color w:val="000000"/>
                <w:sz w:val="16"/>
                <w:szCs w:val="16"/>
                <w:lang w:eastAsia="en-GB"/>
              </w:rPr>
              <w:t>656.78</w:t>
            </w:r>
          </w:p>
        </w:tc>
        <w:tc>
          <w:tcPr>
            <w:tcW w:w="1000" w:type="dxa"/>
            <w:tcBorders>
              <w:top w:val="single" w:sz="4" w:space="0" w:color="auto"/>
              <w:left w:val="nil"/>
              <w:bottom w:val="double" w:sz="6" w:space="0" w:color="auto"/>
              <w:right w:val="nil"/>
            </w:tcBorders>
            <w:shd w:val="clear" w:color="auto" w:fill="auto"/>
            <w:noWrap/>
            <w:hideMark/>
          </w:tcPr>
          <w:p w14:paraId="3B2B7CF2" w14:textId="77777777" w:rsidR="006E7A39" w:rsidRPr="006E7A39" w:rsidRDefault="006E7A39" w:rsidP="006E7A39">
            <w:pPr>
              <w:spacing w:after="0" w:line="240" w:lineRule="auto"/>
              <w:jc w:val="right"/>
              <w:rPr>
                <w:rFonts w:ascii="Arial" w:eastAsia="Times New Roman" w:hAnsi="Arial" w:cs="Arial"/>
                <w:b/>
                <w:bCs/>
                <w:color w:val="000000"/>
                <w:sz w:val="16"/>
                <w:szCs w:val="16"/>
                <w:lang w:eastAsia="en-GB"/>
              </w:rPr>
            </w:pPr>
            <w:r w:rsidRPr="006E7A39">
              <w:rPr>
                <w:rFonts w:ascii="Arial" w:eastAsia="Times New Roman" w:hAnsi="Arial" w:cs="Arial"/>
                <w:b/>
                <w:bCs/>
                <w:color w:val="000000"/>
                <w:sz w:val="16"/>
                <w:szCs w:val="16"/>
                <w:lang w:eastAsia="en-GB"/>
              </w:rPr>
              <w:t>15,811.68</w:t>
            </w:r>
          </w:p>
        </w:tc>
      </w:tr>
    </w:tbl>
    <w:p w14:paraId="477F4964" w14:textId="4F4A5A79" w:rsidR="00DC7BDE" w:rsidRDefault="003F4473" w:rsidP="003F4473">
      <w:pPr>
        <w:pStyle w:val="1BodyText"/>
        <w:spacing w:after="0"/>
        <w:ind w:left="0"/>
      </w:pPr>
      <w:r>
        <w:t>Income</w:t>
      </w:r>
    </w:p>
    <w:tbl>
      <w:tblPr>
        <w:tblW w:w="8660" w:type="dxa"/>
        <w:tblLook w:val="04A0" w:firstRow="1" w:lastRow="0" w:firstColumn="1" w:lastColumn="0" w:noHBand="0" w:noVBand="1"/>
      </w:tblPr>
      <w:tblGrid>
        <w:gridCol w:w="1276"/>
        <w:gridCol w:w="857"/>
        <w:gridCol w:w="599"/>
        <w:gridCol w:w="700"/>
        <w:gridCol w:w="3656"/>
        <w:gridCol w:w="572"/>
        <w:gridCol w:w="1000"/>
      </w:tblGrid>
      <w:tr w:rsidR="003F4473" w:rsidRPr="003F4473" w14:paraId="30B245DA" w14:textId="77777777" w:rsidTr="003F4473">
        <w:trPr>
          <w:trHeight w:val="282"/>
        </w:trPr>
        <w:tc>
          <w:tcPr>
            <w:tcW w:w="1276" w:type="dxa"/>
            <w:tcBorders>
              <w:top w:val="nil"/>
              <w:left w:val="nil"/>
              <w:bottom w:val="nil"/>
              <w:right w:val="nil"/>
            </w:tcBorders>
            <w:shd w:val="clear" w:color="auto" w:fill="auto"/>
            <w:hideMark/>
          </w:tcPr>
          <w:p w14:paraId="70425B13" w14:textId="12A21C8E" w:rsidR="003F4473" w:rsidRPr="003F4473" w:rsidRDefault="003F4473" w:rsidP="003F4473">
            <w:pPr>
              <w:spacing w:after="0" w:line="240" w:lineRule="auto"/>
              <w:rPr>
                <w:rFonts w:ascii="Arial" w:eastAsia="Times New Roman" w:hAnsi="Arial" w:cs="Arial"/>
                <w:b/>
                <w:bCs/>
                <w:color w:val="000000"/>
                <w:sz w:val="16"/>
                <w:szCs w:val="16"/>
                <w:lang w:eastAsia="en-GB"/>
              </w:rPr>
            </w:pPr>
            <w:r w:rsidRPr="003F4473">
              <w:rPr>
                <w:rFonts w:ascii="Arial" w:eastAsia="Times New Roman" w:hAnsi="Arial" w:cs="Arial"/>
                <w:b/>
                <w:bCs/>
                <w:color w:val="000000"/>
                <w:sz w:val="16"/>
                <w:szCs w:val="16"/>
                <w:lang w:eastAsia="en-GB"/>
              </w:rPr>
              <w:t xml:space="preserve">Date Meeting </w:t>
            </w:r>
          </w:p>
        </w:tc>
        <w:tc>
          <w:tcPr>
            <w:tcW w:w="857" w:type="dxa"/>
            <w:tcBorders>
              <w:top w:val="nil"/>
              <w:left w:val="nil"/>
              <w:bottom w:val="nil"/>
              <w:right w:val="nil"/>
            </w:tcBorders>
            <w:shd w:val="clear" w:color="auto" w:fill="auto"/>
            <w:hideMark/>
          </w:tcPr>
          <w:p w14:paraId="3CACE016" w14:textId="77777777" w:rsidR="003F4473" w:rsidRPr="003F4473" w:rsidRDefault="003F4473" w:rsidP="003F4473">
            <w:pPr>
              <w:spacing w:after="0" w:line="240" w:lineRule="auto"/>
              <w:rPr>
                <w:rFonts w:ascii="Arial" w:eastAsia="Times New Roman" w:hAnsi="Arial" w:cs="Arial"/>
                <w:b/>
                <w:bCs/>
                <w:color w:val="000000"/>
                <w:sz w:val="16"/>
                <w:szCs w:val="16"/>
                <w:lang w:eastAsia="en-GB"/>
              </w:rPr>
            </w:pPr>
            <w:r w:rsidRPr="003F4473">
              <w:rPr>
                <w:rFonts w:ascii="Arial" w:eastAsia="Times New Roman" w:hAnsi="Arial" w:cs="Arial"/>
                <w:b/>
                <w:bCs/>
                <w:color w:val="000000"/>
                <w:sz w:val="16"/>
                <w:szCs w:val="16"/>
                <w:lang w:eastAsia="en-GB"/>
              </w:rPr>
              <w:t>Supplier</w:t>
            </w:r>
          </w:p>
        </w:tc>
        <w:tc>
          <w:tcPr>
            <w:tcW w:w="599" w:type="dxa"/>
            <w:tcBorders>
              <w:top w:val="nil"/>
              <w:left w:val="nil"/>
              <w:bottom w:val="nil"/>
              <w:right w:val="nil"/>
            </w:tcBorders>
            <w:shd w:val="clear" w:color="auto" w:fill="auto"/>
            <w:hideMark/>
          </w:tcPr>
          <w:p w14:paraId="4F1D9351" w14:textId="77777777" w:rsidR="003F4473" w:rsidRPr="003F4473" w:rsidRDefault="003F4473" w:rsidP="003F4473">
            <w:pPr>
              <w:spacing w:after="0" w:line="240" w:lineRule="auto"/>
              <w:rPr>
                <w:rFonts w:ascii="Arial" w:eastAsia="Times New Roman" w:hAnsi="Arial" w:cs="Arial"/>
                <w:b/>
                <w:bCs/>
                <w:color w:val="000000"/>
                <w:sz w:val="16"/>
                <w:szCs w:val="16"/>
                <w:lang w:eastAsia="en-GB"/>
              </w:rPr>
            </w:pPr>
            <w:r w:rsidRPr="003F4473">
              <w:rPr>
                <w:rFonts w:ascii="Arial" w:eastAsia="Times New Roman" w:hAnsi="Arial" w:cs="Arial"/>
                <w:b/>
                <w:bCs/>
                <w:color w:val="000000"/>
                <w:sz w:val="16"/>
                <w:szCs w:val="16"/>
                <w:lang w:eastAsia="en-GB"/>
              </w:rPr>
              <w:t>Folio</w:t>
            </w:r>
          </w:p>
        </w:tc>
        <w:tc>
          <w:tcPr>
            <w:tcW w:w="700" w:type="dxa"/>
            <w:tcBorders>
              <w:top w:val="nil"/>
              <w:left w:val="nil"/>
              <w:bottom w:val="nil"/>
              <w:right w:val="nil"/>
            </w:tcBorders>
            <w:shd w:val="clear" w:color="auto" w:fill="auto"/>
            <w:hideMark/>
          </w:tcPr>
          <w:p w14:paraId="3CA976C6" w14:textId="77777777" w:rsidR="003F4473" w:rsidRPr="003F4473" w:rsidRDefault="003F4473" w:rsidP="003F4473">
            <w:pPr>
              <w:spacing w:after="0" w:line="240" w:lineRule="auto"/>
              <w:rPr>
                <w:rFonts w:ascii="Arial" w:eastAsia="Times New Roman" w:hAnsi="Arial" w:cs="Arial"/>
                <w:b/>
                <w:bCs/>
                <w:color w:val="000000"/>
                <w:sz w:val="16"/>
                <w:szCs w:val="16"/>
                <w:lang w:eastAsia="en-GB"/>
              </w:rPr>
            </w:pPr>
            <w:r w:rsidRPr="003F4473">
              <w:rPr>
                <w:rFonts w:ascii="Arial" w:eastAsia="Times New Roman" w:hAnsi="Arial" w:cs="Arial"/>
                <w:b/>
                <w:bCs/>
                <w:color w:val="000000"/>
                <w:sz w:val="16"/>
                <w:szCs w:val="16"/>
                <w:lang w:eastAsia="en-GB"/>
              </w:rPr>
              <w:t>Type</w:t>
            </w:r>
          </w:p>
        </w:tc>
        <w:tc>
          <w:tcPr>
            <w:tcW w:w="3656" w:type="dxa"/>
            <w:tcBorders>
              <w:top w:val="nil"/>
              <w:left w:val="nil"/>
              <w:bottom w:val="nil"/>
              <w:right w:val="nil"/>
            </w:tcBorders>
            <w:shd w:val="clear" w:color="auto" w:fill="auto"/>
            <w:hideMark/>
          </w:tcPr>
          <w:p w14:paraId="4C3E566E" w14:textId="77777777" w:rsidR="003F4473" w:rsidRPr="003F4473" w:rsidRDefault="003F4473" w:rsidP="003F4473">
            <w:pPr>
              <w:spacing w:after="0" w:line="240" w:lineRule="auto"/>
              <w:rPr>
                <w:rFonts w:ascii="Arial" w:eastAsia="Times New Roman" w:hAnsi="Arial" w:cs="Arial"/>
                <w:b/>
                <w:bCs/>
                <w:color w:val="000000"/>
                <w:sz w:val="16"/>
                <w:szCs w:val="16"/>
                <w:lang w:eastAsia="en-GB"/>
              </w:rPr>
            </w:pPr>
            <w:r w:rsidRPr="003F4473">
              <w:rPr>
                <w:rFonts w:ascii="Arial" w:eastAsia="Times New Roman" w:hAnsi="Arial" w:cs="Arial"/>
                <w:b/>
                <w:bCs/>
                <w:color w:val="000000"/>
                <w:sz w:val="16"/>
                <w:szCs w:val="16"/>
                <w:lang w:eastAsia="en-GB"/>
              </w:rPr>
              <w:t>Item / Service Supplied</w:t>
            </w:r>
          </w:p>
        </w:tc>
        <w:tc>
          <w:tcPr>
            <w:tcW w:w="572" w:type="dxa"/>
            <w:tcBorders>
              <w:top w:val="nil"/>
              <w:left w:val="nil"/>
              <w:bottom w:val="nil"/>
              <w:right w:val="nil"/>
            </w:tcBorders>
            <w:shd w:val="clear" w:color="auto" w:fill="auto"/>
            <w:hideMark/>
          </w:tcPr>
          <w:p w14:paraId="0E86A543" w14:textId="77777777" w:rsidR="003F4473" w:rsidRPr="003F4473" w:rsidRDefault="003F4473" w:rsidP="003F4473">
            <w:pPr>
              <w:spacing w:after="0" w:line="240" w:lineRule="auto"/>
              <w:jc w:val="center"/>
              <w:rPr>
                <w:rFonts w:ascii="Arial" w:eastAsia="Times New Roman" w:hAnsi="Arial" w:cs="Arial"/>
                <w:b/>
                <w:bCs/>
                <w:color w:val="000000"/>
                <w:sz w:val="16"/>
                <w:szCs w:val="16"/>
                <w:lang w:eastAsia="en-GB"/>
              </w:rPr>
            </w:pPr>
            <w:r w:rsidRPr="003F4473">
              <w:rPr>
                <w:rFonts w:ascii="Arial" w:eastAsia="Times New Roman" w:hAnsi="Arial" w:cs="Arial"/>
                <w:b/>
                <w:bCs/>
                <w:color w:val="000000"/>
                <w:sz w:val="16"/>
                <w:szCs w:val="16"/>
                <w:lang w:eastAsia="en-GB"/>
              </w:rPr>
              <w:t>N/C</w:t>
            </w:r>
          </w:p>
        </w:tc>
        <w:tc>
          <w:tcPr>
            <w:tcW w:w="1000" w:type="dxa"/>
            <w:tcBorders>
              <w:top w:val="nil"/>
              <w:left w:val="nil"/>
              <w:bottom w:val="nil"/>
              <w:right w:val="nil"/>
            </w:tcBorders>
            <w:shd w:val="clear" w:color="auto" w:fill="auto"/>
            <w:hideMark/>
          </w:tcPr>
          <w:p w14:paraId="5E7EB303" w14:textId="77777777" w:rsidR="003F4473" w:rsidRPr="003F4473" w:rsidRDefault="003F4473" w:rsidP="003F4473">
            <w:pPr>
              <w:spacing w:after="0" w:line="240" w:lineRule="auto"/>
              <w:jc w:val="right"/>
              <w:rPr>
                <w:rFonts w:ascii="Arial" w:eastAsia="Times New Roman" w:hAnsi="Arial" w:cs="Arial"/>
                <w:b/>
                <w:bCs/>
                <w:color w:val="000000"/>
                <w:sz w:val="16"/>
                <w:szCs w:val="16"/>
                <w:lang w:eastAsia="en-GB"/>
              </w:rPr>
            </w:pPr>
            <w:r w:rsidRPr="003F4473">
              <w:rPr>
                <w:rFonts w:ascii="Arial" w:eastAsia="Times New Roman" w:hAnsi="Arial" w:cs="Arial"/>
                <w:b/>
                <w:bCs/>
                <w:color w:val="000000"/>
                <w:sz w:val="16"/>
                <w:szCs w:val="16"/>
                <w:lang w:eastAsia="en-GB"/>
              </w:rPr>
              <w:t>Total</w:t>
            </w:r>
          </w:p>
        </w:tc>
      </w:tr>
      <w:tr w:rsidR="003F4473" w:rsidRPr="003F4473" w14:paraId="5559432C" w14:textId="77777777" w:rsidTr="003F4473">
        <w:trPr>
          <w:trHeight w:val="255"/>
        </w:trPr>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14:paraId="701C2349" w14:textId="77777777" w:rsidR="003F4473" w:rsidRPr="003F4473" w:rsidRDefault="003F4473" w:rsidP="003F4473">
            <w:pPr>
              <w:spacing w:after="0" w:line="240" w:lineRule="auto"/>
              <w:rPr>
                <w:rFonts w:ascii="Arial" w:eastAsia="Times New Roman" w:hAnsi="Arial" w:cs="Arial"/>
                <w:color w:val="000000"/>
                <w:sz w:val="16"/>
                <w:szCs w:val="16"/>
                <w:lang w:eastAsia="en-GB"/>
              </w:rPr>
            </w:pPr>
            <w:r w:rsidRPr="003F4473">
              <w:rPr>
                <w:rFonts w:ascii="Arial" w:eastAsia="Times New Roman" w:hAnsi="Arial" w:cs="Arial"/>
                <w:color w:val="000000"/>
                <w:sz w:val="16"/>
                <w:szCs w:val="16"/>
                <w:lang w:eastAsia="en-GB"/>
              </w:rPr>
              <w:t>06-May-25</w:t>
            </w:r>
          </w:p>
        </w:tc>
        <w:tc>
          <w:tcPr>
            <w:tcW w:w="857" w:type="dxa"/>
            <w:tcBorders>
              <w:top w:val="single" w:sz="4" w:space="0" w:color="auto"/>
              <w:left w:val="nil"/>
              <w:bottom w:val="single" w:sz="4" w:space="0" w:color="auto"/>
              <w:right w:val="single" w:sz="4" w:space="0" w:color="auto"/>
            </w:tcBorders>
            <w:shd w:val="clear" w:color="auto" w:fill="auto"/>
            <w:noWrap/>
            <w:hideMark/>
          </w:tcPr>
          <w:p w14:paraId="0282A986" w14:textId="77777777" w:rsidR="003F4473" w:rsidRPr="003F4473" w:rsidRDefault="003F4473" w:rsidP="003F4473">
            <w:pPr>
              <w:spacing w:after="0" w:line="240" w:lineRule="auto"/>
              <w:rPr>
                <w:rFonts w:ascii="Arial" w:eastAsia="Times New Roman" w:hAnsi="Arial" w:cs="Arial"/>
                <w:color w:val="000000"/>
                <w:sz w:val="16"/>
                <w:szCs w:val="16"/>
                <w:lang w:eastAsia="en-GB"/>
              </w:rPr>
            </w:pPr>
            <w:r w:rsidRPr="003F4473">
              <w:rPr>
                <w:rFonts w:ascii="Arial" w:eastAsia="Times New Roman" w:hAnsi="Arial" w:cs="Arial"/>
                <w:color w:val="000000"/>
                <w:sz w:val="16"/>
                <w:szCs w:val="16"/>
                <w:lang w:eastAsia="en-GB"/>
              </w:rPr>
              <w:t>HXCP</w:t>
            </w:r>
          </w:p>
        </w:tc>
        <w:tc>
          <w:tcPr>
            <w:tcW w:w="599" w:type="dxa"/>
            <w:tcBorders>
              <w:top w:val="single" w:sz="4" w:space="0" w:color="auto"/>
              <w:left w:val="nil"/>
              <w:bottom w:val="single" w:sz="4" w:space="0" w:color="auto"/>
              <w:right w:val="single" w:sz="4" w:space="0" w:color="auto"/>
            </w:tcBorders>
            <w:shd w:val="clear" w:color="auto" w:fill="auto"/>
            <w:noWrap/>
            <w:hideMark/>
          </w:tcPr>
          <w:p w14:paraId="69AE32D9" w14:textId="77777777" w:rsidR="003F4473" w:rsidRPr="003F4473" w:rsidRDefault="003F4473" w:rsidP="003F4473">
            <w:pPr>
              <w:spacing w:after="0" w:line="240" w:lineRule="auto"/>
              <w:rPr>
                <w:rFonts w:ascii="Arial" w:eastAsia="Times New Roman" w:hAnsi="Arial" w:cs="Arial"/>
                <w:color w:val="000000"/>
                <w:sz w:val="16"/>
                <w:szCs w:val="16"/>
                <w:lang w:eastAsia="en-GB"/>
              </w:rPr>
            </w:pPr>
            <w:r w:rsidRPr="003F4473">
              <w:rPr>
                <w:rFonts w:ascii="Arial" w:eastAsia="Times New Roman" w:hAnsi="Arial" w:cs="Arial"/>
                <w:color w:val="000000"/>
                <w:sz w:val="16"/>
                <w:szCs w:val="16"/>
                <w:lang w:eastAsia="en-GB"/>
              </w:rPr>
              <w:t>5001</w:t>
            </w:r>
          </w:p>
        </w:tc>
        <w:tc>
          <w:tcPr>
            <w:tcW w:w="700" w:type="dxa"/>
            <w:tcBorders>
              <w:top w:val="single" w:sz="4" w:space="0" w:color="auto"/>
              <w:left w:val="nil"/>
              <w:bottom w:val="single" w:sz="4" w:space="0" w:color="auto"/>
              <w:right w:val="single" w:sz="4" w:space="0" w:color="auto"/>
            </w:tcBorders>
            <w:shd w:val="clear" w:color="auto" w:fill="auto"/>
            <w:noWrap/>
            <w:hideMark/>
          </w:tcPr>
          <w:p w14:paraId="5AE19F60" w14:textId="77777777" w:rsidR="003F4473" w:rsidRPr="003F4473" w:rsidRDefault="003F4473" w:rsidP="003F4473">
            <w:pPr>
              <w:spacing w:after="0" w:line="240" w:lineRule="auto"/>
              <w:rPr>
                <w:rFonts w:ascii="Arial" w:eastAsia="Times New Roman" w:hAnsi="Arial" w:cs="Arial"/>
                <w:color w:val="000000"/>
                <w:sz w:val="16"/>
                <w:szCs w:val="16"/>
                <w:lang w:eastAsia="en-GB"/>
              </w:rPr>
            </w:pPr>
            <w:r w:rsidRPr="003F4473">
              <w:rPr>
                <w:rFonts w:ascii="Arial" w:eastAsia="Times New Roman" w:hAnsi="Arial" w:cs="Arial"/>
                <w:color w:val="000000"/>
                <w:sz w:val="16"/>
                <w:szCs w:val="16"/>
                <w:lang w:eastAsia="en-GB"/>
              </w:rPr>
              <w:t>Cash</w:t>
            </w:r>
          </w:p>
        </w:tc>
        <w:tc>
          <w:tcPr>
            <w:tcW w:w="3656" w:type="dxa"/>
            <w:tcBorders>
              <w:top w:val="single" w:sz="4" w:space="0" w:color="auto"/>
              <w:left w:val="nil"/>
              <w:bottom w:val="single" w:sz="4" w:space="0" w:color="auto"/>
              <w:right w:val="single" w:sz="4" w:space="0" w:color="auto"/>
            </w:tcBorders>
            <w:shd w:val="clear" w:color="auto" w:fill="auto"/>
            <w:noWrap/>
            <w:hideMark/>
          </w:tcPr>
          <w:p w14:paraId="1CAC0FFA" w14:textId="77777777" w:rsidR="003F4473" w:rsidRPr="003F4473" w:rsidRDefault="003F4473" w:rsidP="003F4473">
            <w:pPr>
              <w:spacing w:after="0" w:line="240" w:lineRule="auto"/>
              <w:rPr>
                <w:rFonts w:ascii="Arial" w:eastAsia="Times New Roman" w:hAnsi="Arial" w:cs="Arial"/>
                <w:color w:val="000000"/>
                <w:sz w:val="16"/>
                <w:szCs w:val="16"/>
                <w:lang w:eastAsia="en-GB"/>
              </w:rPr>
            </w:pPr>
            <w:r w:rsidRPr="003F4473">
              <w:rPr>
                <w:rFonts w:ascii="Arial" w:eastAsia="Times New Roman" w:hAnsi="Arial" w:cs="Arial"/>
                <w:color w:val="000000"/>
                <w:sz w:val="16"/>
                <w:szCs w:val="16"/>
                <w:lang w:eastAsia="en-GB"/>
              </w:rPr>
              <w:t>Donations</w:t>
            </w:r>
          </w:p>
        </w:tc>
        <w:tc>
          <w:tcPr>
            <w:tcW w:w="572" w:type="dxa"/>
            <w:tcBorders>
              <w:top w:val="single" w:sz="4" w:space="0" w:color="auto"/>
              <w:left w:val="nil"/>
              <w:bottom w:val="single" w:sz="4" w:space="0" w:color="auto"/>
              <w:right w:val="single" w:sz="4" w:space="0" w:color="auto"/>
            </w:tcBorders>
            <w:shd w:val="clear" w:color="auto" w:fill="auto"/>
            <w:noWrap/>
            <w:hideMark/>
          </w:tcPr>
          <w:p w14:paraId="0FEDA518" w14:textId="77777777" w:rsidR="003F4473" w:rsidRPr="003F4473" w:rsidRDefault="003F4473" w:rsidP="003F4473">
            <w:pPr>
              <w:spacing w:after="0" w:line="240" w:lineRule="auto"/>
              <w:jc w:val="center"/>
              <w:rPr>
                <w:rFonts w:ascii="Arial" w:eastAsia="Times New Roman" w:hAnsi="Arial" w:cs="Arial"/>
                <w:color w:val="000000"/>
                <w:sz w:val="16"/>
                <w:szCs w:val="16"/>
                <w:lang w:eastAsia="en-GB"/>
              </w:rPr>
            </w:pPr>
            <w:r w:rsidRPr="003F4473">
              <w:rPr>
                <w:rFonts w:ascii="Arial" w:eastAsia="Times New Roman" w:hAnsi="Arial" w:cs="Arial"/>
                <w:color w:val="000000"/>
                <w:sz w:val="16"/>
                <w:szCs w:val="16"/>
                <w:lang w:eastAsia="en-GB"/>
              </w:rPr>
              <w:t>3506</w:t>
            </w:r>
          </w:p>
        </w:tc>
        <w:tc>
          <w:tcPr>
            <w:tcW w:w="1000" w:type="dxa"/>
            <w:tcBorders>
              <w:top w:val="single" w:sz="4" w:space="0" w:color="auto"/>
              <w:left w:val="nil"/>
              <w:bottom w:val="single" w:sz="4" w:space="0" w:color="auto"/>
              <w:right w:val="single" w:sz="4" w:space="0" w:color="auto"/>
            </w:tcBorders>
            <w:shd w:val="clear" w:color="auto" w:fill="auto"/>
            <w:noWrap/>
            <w:hideMark/>
          </w:tcPr>
          <w:p w14:paraId="2AE330D5" w14:textId="09B7F02D" w:rsidR="003F4473" w:rsidRPr="003F4473" w:rsidRDefault="003F4473" w:rsidP="003F4473">
            <w:pPr>
              <w:spacing w:after="0" w:line="240" w:lineRule="auto"/>
              <w:jc w:val="right"/>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278.31</w:t>
            </w:r>
          </w:p>
        </w:tc>
      </w:tr>
      <w:tr w:rsidR="003F4473" w:rsidRPr="003F4473" w14:paraId="79FF983A" w14:textId="77777777" w:rsidTr="003F4473">
        <w:trPr>
          <w:trHeight w:val="255"/>
        </w:trPr>
        <w:tc>
          <w:tcPr>
            <w:tcW w:w="1276" w:type="dxa"/>
            <w:tcBorders>
              <w:top w:val="nil"/>
              <w:left w:val="single" w:sz="4" w:space="0" w:color="auto"/>
              <w:bottom w:val="single" w:sz="4" w:space="0" w:color="auto"/>
              <w:right w:val="single" w:sz="4" w:space="0" w:color="auto"/>
            </w:tcBorders>
            <w:shd w:val="clear" w:color="auto" w:fill="auto"/>
            <w:noWrap/>
            <w:hideMark/>
          </w:tcPr>
          <w:p w14:paraId="5C72CC1E" w14:textId="77777777" w:rsidR="003F4473" w:rsidRPr="003F4473" w:rsidRDefault="003F4473" w:rsidP="003F4473">
            <w:pPr>
              <w:spacing w:after="0" w:line="240" w:lineRule="auto"/>
              <w:rPr>
                <w:rFonts w:ascii="Arial" w:eastAsia="Times New Roman" w:hAnsi="Arial" w:cs="Arial"/>
                <w:color w:val="000000"/>
                <w:sz w:val="16"/>
                <w:szCs w:val="16"/>
                <w:lang w:eastAsia="en-GB"/>
              </w:rPr>
            </w:pPr>
            <w:r w:rsidRPr="003F4473">
              <w:rPr>
                <w:rFonts w:ascii="Arial" w:eastAsia="Times New Roman" w:hAnsi="Arial" w:cs="Arial"/>
                <w:color w:val="000000"/>
                <w:sz w:val="16"/>
                <w:szCs w:val="16"/>
                <w:lang w:eastAsia="en-GB"/>
              </w:rPr>
              <w:t>06-May-25</w:t>
            </w:r>
          </w:p>
        </w:tc>
        <w:tc>
          <w:tcPr>
            <w:tcW w:w="857" w:type="dxa"/>
            <w:tcBorders>
              <w:top w:val="nil"/>
              <w:left w:val="nil"/>
              <w:bottom w:val="single" w:sz="4" w:space="0" w:color="auto"/>
              <w:right w:val="single" w:sz="4" w:space="0" w:color="auto"/>
            </w:tcBorders>
            <w:shd w:val="clear" w:color="auto" w:fill="auto"/>
            <w:noWrap/>
            <w:hideMark/>
          </w:tcPr>
          <w:p w14:paraId="3B0D92A2" w14:textId="77777777" w:rsidR="003F4473" w:rsidRPr="003F4473" w:rsidRDefault="003F4473" w:rsidP="003F4473">
            <w:pPr>
              <w:spacing w:after="0" w:line="240" w:lineRule="auto"/>
              <w:rPr>
                <w:rFonts w:ascii="Arial" w:eastAsia="Times New Roman" w:hAnsi="Arial" w:cs="Arial"/>
                <w:color w:val="000000"/>
                <w:sz w:val="16"/>
                <w:szCs w:val="16"/>
                <w:lang w:eastAsia="en-GB"/>
              </w:rPr>
            </w:pPr>
            <w:r w:rsidRPr="003F4473">
              <w:rPr>
                <w:rFonts w:ascii="Arial" w:eastAsia="Times New Roman" w:hAnsi="Arial" w:cs="Arial"/>
                <w:color w:val="000000"/>
                <w:sz w:val="16"/>
                <w:szCs w:val="16"/>
                <w:lang w:eastAsia="en-GB"/>
              </w:rPr>
              <w:t>WMCP</w:t>
            </w:r>
          </w:p>
        </w:tc>
        <w:tc>
          <w:tcPr>
            <w:tcW w:w="599" w:type="dxa"/>
            <w:tcBorders>
              <w:top w:val="nil"/>
              <w:left w:val="nil"/>
              <w:bottom w:val="single" w:sz="4" w:space="0" w:color="auto"/>
              <w:right w:val="single" w:sz="4" w:space="0" w:color="auto"/>
            </w:tcBorders>
            <w:shd w:val="clear" w:color="auto" w:fill="auto"/>
            <w:noWrap/>
            <w:hideMark/>
          </w:tcPr>
          <w:p w14:paraId="12BF34BC" w14:textId="77777777" w:rsidR="003F4473" w:rsidRPr="003F4473" w:rsidRDefault="003F4473" w:rsidP="003F4473">
            <w:pPr>
              <w:spacing w:after="0" w:line="240" w:lineRule="auto"/>
              <w:rPr>
                <w:rFonts w:ascii="Arial" w:eastAsia="Times New Roman" w:hAnsi="Arial" w:cs="Arial"/>
                <w:color w:val="000000"/>
                <w:sz w:val="16"/>
                <w:szCs w:val="16"/>
                <w:lang w:eastAsia="en-GB"/>
              </w:rPr>
            </w:pPr>
            <w:r w:rsidRPr="003F4473">
              <w:rPr>
                <w:rFonts w:ascii="Arial" w:eastAsia="Times New Roman" w:hAnsi="Arial" w:cs="Arial"/>
                <w:color w:val="000000"/>
                <w:sz w:val="16"/>
                <w:szCs w:val="16"/>
                <w:lang w:eastAsia="en-GB"/>
              </w:rPr>
              <w:t>5002</w:t>
            </w:r>
          </w:p>
        </w:tc>
        <w:tc>
          <w:tcPr>
            <w:tcW w:w="700" w:type="dxa"/>
            <w:tcBorders>
              <w:top w:val="nil"/>
              <w:left w:val="nil"/>
              <w:bottom w:val="single" w:sz="4" w:space="0" w:color="auto"/>
              <w:right w:val="single" w:sz="4" w:space="0" w:color="auto"/>
            </w:tcBorders>
            <w:shd w:val="clear" w:color="auto" w:fill="auto"/>
            <w:noWrap/>
            <w:hideMark/>
          </w:tcPr>
          <w:p w14:paraId="4C56C8A4" w14:textId="77777777" w:rsidR="003F4473" w:rsidRPr="003F4473" w:rsidRDefault="003F4473" w:rsidP="003F4473">
            <w:pPr>
              <w:spacing w:after="0" w:line="240" w:lineRule="auto"/>
              <w:rPr>
                <w:rFonts w:ascii="Arial" w:eastAsia="Times New Roman" w:hAnsi="Arial" w:cs="Arial"/>
                <w:color w:val="000000"/>
                <w:sz w:val="16"/>
                <w:szCs w:val="16"/>
                <w:lang w:eastAsia="en-GB"/>
              </w:rPr>
            </w:pPr>
            <w:r w:rsidRPr="003F4473">
              <w:rPr>
                <w:rFonts w:ascii="Arial" w:eastAsia="Times New Roman" w:hAnsi="Arial" w:cs="Arial"/>
                <w:color w:val="000000"/>
                <w:sz w:val="16"/>
                <w:szCs w:val="16"/>
                <w:lang w:eastAsia="en-GB"/>
              </w:rPr>
              <w:t>Cash</w:t>
            </w:r>
          </w:p>
        </w:tc>
        <w:tc>
          <w:tcPr>
            <w:tcW w:w="3656" w:type="dxa"/>
            <w:tcBorders>
              <w:top w:val="nil"/>
              <w:left w:val="nil"/>
              <w:bottom w:val="single" w:sz="4" w:space="0" w:color="auto"/>
              <w:right w:val="single" w:sz="4" w:space="0" w:color="auto"/>
            </w:tcBorders>
            <w:shd w:val="clear" w:color="auto" w:fill="auto"/>
            <w:noWrap/>
            <w:hideMark/>
          </w:tcPr>
          <w:p w14:paraId="385C2C32" w14:textId="77777777" w:rsidR="003F4473" w:rsidRPr="003F4473" w:rsidRDefault="003F4473" w:rsidP="003F4473">
            <w:pPr>
              <w:spacing w:after="0" w:line="240" w:lineRule="auto"/>
              <w:rPr>
                <w:rFonts w:ascii="Arial" w:eastAsia="Times New Roman" w:hAnsi="Arial" w:cs="Arial"/>
                <w:color w:val="000000"/>
                <w:sz w:val="16"/>
                <w:szCs w:val="16"/>
                <w:lang w:eastAsia="en-GB"/>
              </w:rPr>
            </w:pPr>
            <w:r w:rsidRPr="003F4473">
              <w:rPr>
                <w:rFonts w:ascii="Arial" w:eastAsia="Times New Roman" w:hAnsi="Arial" w:cs="Arial"/>
                <w:color w:val="000000"/>
                <w:sz w:val="16"/>
                <w:szCs w:val="16"/>
                <w:lang w:eastAsia="en-GB"/>
              </w:rPr>
              <w:t>Donations</w:t>
            </w:r>
          </w:p>
        </w:tc>
        <w:tc>
          <w:tcPr>
            <w:tcW w:w="572" w:type="dxa"/>
            <w:tcBorders>
              <w:top w:val="nil"/>
              <w:left w:val="nil"/>
              <w:bottom w:val="single" w:sz="4" w:space="0" w:color="auto"/>
              <w:right w:val="single" w:sz="4" w:space="0" w:color="auto"/>
            </w:tcBorders>
            <w:shd w:val="clear" w:color="auto" w:fill="auto"/>
            <w:noWrap/>
            <w:hideMark/>
          </w:tcPr>
          <w:p w14:paraId="4318543A" w14:textId="77777777" w:rsidR="003F4473" w:rsidRPr="003F4473" w:rsidRDefault="003F4473" w:rsidP="003F4473">
            <w:pPr>
              <w:spacing w:after="0" w:line="240" w:lineRule="auto"/>
              <w:jc w:val="center"/>
              <w:rPr>
                <w:rFonts w:ascii="Arial" w:eastAsia="Times New Roman" w:hAnsi="Arial" w:cs="Arial"/>
                <w:color w:val="000000"/>
                <w:sz w:val="16"/>
                <w:szCs w:val="16"/>
                <w:lang w:eastAsia="en-GB"/>
              </w:rPr>
            </w:pPr>
            <w:r w:rsidRPr="003F4473">
              <w:rPr>
                <w:rFonts w:ascii="Arial" w:eastAsia="Times New Roman" w:hAnsi="Arial" w:cs="Arial"/>
                <w:color w:val="000000"/>
                <w:sz w:val="16"/>
                <w:szCs w:val="16"/>
                <w:lang w:eastAsia="en-GB"/>
              </w:rPr>
              <w:t>3502</w:t>
            </w:r>
          </w:p>
        </w:tc>
        <w:tc>
          <w:tcPr>
            <w:tcW w:w="1000" w:type="dxa"/>
            <w:tcBorders>
              <w:top w:val="nil"/>
              <w:left w:val="nil"/>
              <w:bottom w:val="single" w:sz="4" w:space="0" w:color="auto"/>
              <w:right w:val="single" w:sz="4" w:space="0" w:color="auto"/>
            </w:tcBorders>
            <w:shd w:val="clear" w:color="auto" w:fill="auto"/>
            <w:noWrap/>
            <w:hideMark/>
          </w:tcPr>
          <w:p w14:paraId="17641BA6" w14:textId="7DD4CF24" w:rsidR="003F4473" w:rsidRPr="003F4473" w:rsidRDefault="003F4473" w:rsidP="003F4473">
            <w:pPr>
              <w:spacing w:after="0" w:line="240" w:lineRule="auto"/>
              <w:jc w:val="right"/>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4377.00</w:t>
            </w:r>
          </w:p>
        </w:tc>
      </w:tr>
      <w:tr w:rsidR="003F4473" w:rsidRPr="003F4473" w14:paraId="4FB4886C" w14:textId="77777777" w:rsidTr="003F4473">
        <w:trPr>
          <w:trHeight w:val="255"/>
        </w:trPr>
        <w:tc>
          <w:tcPr>
            <w:tcW w:w="1276" w:type="dxa"/>
            <w:tcBorders>
              <w:top w:val="nil"/>
              <w:left w:val="single" w:sz="4" w:space="0" w:color="auto"/>
              <w:bottom w:val="single" w:sz="4" w:space="0" w:color="auto"/>
              <w:right w:val="single" w:sz="4" w:space="0" w:color="auto"/>
            </w:tcBorders>
            <w:shd w:val="clear" w:color="auto" w:fill="auto"/>
            <w:noWrap/>
            <w:hideMark/>
          </w:tcPr>
          <w:p w14:paraId="5D7FD0B2" w14:textId="77777777" w:rsidR="003F4473" w:rsidRPr="003F4473" w:rsidRDefault="003F4473" w:rsidP="003F4473">
            <w:pPr>
              <w:spacing w:after="0" w:line="240" w:lineRule="auto"/>
              <w:rPr>
                <w:rFonts w:ascii="Arial" w:eastAsia="Times New Roman" w:hAnsi="Arial" w:cs="Arial"/>
                <w:color w:val="000000"/>
                <w:sz w:val="16"/>
                <w:szCs w:val="16"/>
                <w:lang w:eastAsia="en-GB"/>
              </w:rPr>
            </w:pPr>
            <w:r w:rsidRPr="003F4473">
              <w:rPr>
                <w:rFonts w:ascii="Arial" w:eastAsia="Times New Roman" w:hAnsi="Arial" w:cs="Arial"/>
                <w:color w:val="000000"/>
                <w:sz w:val="16"/>
                <w:szCs w:val="16"/>
                <w:lang w:eastAsia="en-GB"/>
              </w:rPr>
              <w:t>06-May-25</w:t>
            </w:r>
          </w:p>
        </w:tc>
        <w:tc>
          <w:tcPr>
            <w:tcW w:w="857" w:type="dxa"/>
            <w:tcBorders>
              <w:top w:val="nil"/>
              <w:left w:val="nil"/>
              <w:bottom w:val="single" w:sz="4" w:space="0" w:color="auto"/>
              <w:right w:val="single" w:sz="4" w:space="0" w:color="auto"/>
            </w:tcBorders>
            <w:shd w:val="clear" w:color="auto" w:fill="auto"/>
            <w:noWrap/>
            <w:hideMark/>
          </w:tcPr>
          <w:p w14:paraId="0B761E99" w14:textId="77777777" w:rsidR="003F4473" w:rsidRPr="003F4473" w:rsidRDefault="003F4473" w:rsidP="003F4473">
            <w:pPr>
              <w:spacing w:after="0" w:line="240" w:lineRule="auto"/>
              <w:rPr>
                <w:rFonts w:ascii="Arial" w:eastAsia="Times New Roman" w:hAnsi="Arial" w:cs="Arial"/>
                <w:color w:val="000000"/>
                <w:sz w:val="16"/>
                <w:szCs w:val="16"/>
                <w:lang w:eastAsia="en-GB"/>
              </w:rPr>
            </w:pPr>
            <w:r w:rsidRPr="003F4473">
              <w:rPr>
                <w:rFonts w:ascii="Arial" w:eastAsia="Times New Roman" w:hAnsi="Arial" w:cs="Arial"/>
                <w:color w:val="000000"/>
                <w:sz w:val="16"/>
                <w:szCs w:val="16"/>
                <w:lang w:eastAsia="en-GB"/>
              </w:rPr>
              <w:t>HCVH</w:t>
            </w:r>
          </w:p>
        </w:tc>
        <w:tc>
          <w:tcPr>
            <w:tcW w:w="599" w:type="dxa"/>
            <w:tcBorders>
              <w:top w:val="nil"/>
              <w:left w:val="nil"/>
              <w:bottom w:val="single" w:sz="4" w:space="0" w:color="auto"/>
              <w:right w:val="single" w:sz="4" w:space="0" w:color="auto"/>
            </w:tcBorders>
            <w:shd w:val="clear" w:color="auto" w:fill="auto"/>
            <w:noWrap/>
            <w:hideMark/>
          </w:tcPr>
          <w:p w14:paraId="4D809691" w14:textId="77777777" w:rsidR="003F4473" w:rsidRPr="003F4473" w:rsidRDefault="003F4473" w:rsidP="003F4473">
            <w:pPr>
              <w:spacing w:after="0" w:line="240" w:lineRule="auto"/>
              <w:rPr>
                <w:rFonts w:ascii="Arial" w:eastAsia="Times New Roman" w:hAnsi="Arial" w:cs="Arial"/>
                <w:color w:val="000000"/>
                <w:sz w:val="16"/>
                <w:szCs w:val="16"/>
                <w:lang w:eastAsia="en-GB"/>
              </w:rPr>
            </w:pPr>
            <w:r w:rsidRPr="003F4473">
              <w:rPr>
                <w:rFonts w:ascii="Arial" w:eastAsia="Times New Roman" w:hAnsi="Arial" w:cs="Arial"/>
                <w:color w:val="000000"/>
                <w:sz w:val="16"/>
                <w:szCs w:val="16"/>
                <w:lang w:eastAsia="en-GB"/>
              </w:rPr>
              <w:t>5003</w:t>
            </w:r>
          </w:p>
        </w:tc>
        <w:tc>
          <w:tcPr>
            <w:tcW w:w="700" w:type="dxa"/>
            <w:tcBorders>
              <w:top w:val="nil"/>
              <w:left w:val="nil"/>
              <w:bottom w:val="single" w:sz="4" w:space="0" w:color="auto"/>
              <w:right w:val="single" w:sz="4" w:space="0" w:color="auto"/>
            </w:tcBorders>
            <w:shd w:val="clear" w:color="auto" w:fill="auto"/>
            <w:noWrap/>
            <w:hideMark/>
          </w:tcPr>
          <w:p w14:paraId="591D2159" w14:textId="77777777" w:rsidR="003F4473" w:rsidRPr="003F4473" w:rsidRDefault="003F4473" w:rsidP="003F4473">
            <w:pPr>
              <w:spacing w:after="0" w:line="240" w:lineRule="auto"/>
              <w:rPr>
                <w:rFonts w:ascii="Arial" w:eastAsia="Times New Roman" w:hAnsi="Arial" w:cs="Arial"/>
                <w:color w:val="000000"/>
                <w:sz w:val="16"/>
                <w:szCs w:val="16"/>
                <w:lang w:eastAsia="en-GB"/>
              </w:rPr>
            </w:pPr>
            <w:r w:rsidRPr="003F4473">
              <w:rPr>
                <w:rFonts w:ascii="Arial" w:eastAsia="Times New Roman" w:hAnsi="Arial" w:cs="Arial"/>
                <w:color w:val="000000"/>
                <w:sz w:val="16"/>
                <w:szCs w:val="16"/>
                <w:lang w:eastAsia="en-GB"/>
              </w:rPr>
              <w:t>FPO</w:t>
            </w:r>
          </w:p>
        </w:tc>
        <w:tc>
          <w:tcPr>
            <w:tcW w:w="3656" w:type="dxa"/>
            <w:tcBorders>
              <w:top w:val="nil"/>
              <w:left w:val="nil"/>
              <w:bottom w:val="single" w:sz="4" w:space="0" w:color="auto"/>
              <w:right w:val="single" w:sz="4" w:space="0" w:color="auto"/>
            </w:tcBorders>
            <w:shd w:val="clear" w:color="auto" w:fill="auto"/>
            <w:noWrap/>
            <w:hideMark/>
          </w:tcPr>
          <w:p w14:paraId="4D954A05" w14:textId="77777777" w:rsidR="003F4473" w:rsidRPr="003F4473" w:rsidRDefault="003F4473" w:rsidP="003F4473">
            <w:pPr>
              <w:spacing w:after="0" w:line="240" w:lineRule="auto"/>
              <w:rPr>
                <w:rFonts w:ascii="Arial" w:eastAsia="Times New Roman" w:hAnsi="Arial" w:cs="Arial"/>
                <w:color w:val="000000"/>
                <w:sz w:val="16"/>
                <w:szCs w:val="16"/>
                <w:lang w:eastAsia="en-GB"/>
              </w:rPr>
            </w:pPr>
            <w:r w:rsidRPr="003F4473">
              <w:rPr>
                <w:rFonts w:ascii="Arial" w:eastAsia="Times New Roman" w:hAnsi="Arial" w:cs="Arial"/>
                <w:color w:val="000000"/>
                <w:sz w:val="16"/>
                <w:szCs w:val="16"/>
                <w:lang w:eastAsia="en-GB"/>
              </w:rPr>
              <w:t>Donation for Car Park - Weddings 2024-25</w:t>
            </w:r>
          </w:p>
        </w:tc>
        <w:tc>
          <w:tcPr>
            <w:tcW w:w="572" w:type="dxa"/>
            <w:tcBorders>
              <w:top w:val="nil"/>
              <w:left w:val="nil"/>
              <w:bottom w:val="single" w:sz="4" w:space="0" w:color="auto"/>
              <w:right w:val="single" w:sz="4" w:space="0" w:color="auto"/>
            </w:tcBorders>
            <w:shd w:val="clear" w:color="auto" w:fill="auto"/>
            <w:noWrap/>
            <w:hideMark/>
          </w:tcPr>
          <w:p w14:paraId="734570DD" w14:textId="77777777" w:rsidR="003F4473" w:rsidRPr="003F4473" w:rsidRDefault="003F4473" w:rsidP="003F4473">
            <w:pPr>
              <w:spacing w:after="0" w:line="240" w:lineRule="auto"/>
              <w:jc w:val="center"/>
              <w:rPr>
                <w:rFonts w:ascii="Arial" w:eastAsia="Times New Roman" w:hAnsi="Arial" w:cs="Arial"/>
                <w:color w:val="000000"/>
                <w:sz w:val="16"/>
                <w:szCs w:val="16"/>
                <w:lang w:eastAsia="en-GB"/>
              </w:rPr>
            </w:pPr>
            <w:r w:rsidRPr="003F4473">
              <w:rPr>
                <w:rFonts w:ascii="Arial" w:eastAsia="Times New Roman" w:hAnsi="Arial" w:cs="Arial"/>
                <w:color w:val="000000"/>
                <w:sz w:val="16"/>
                <w:szCs w:val="16"/>
                <w:lang w:eastAsia="en-GB"/>
              </w:rPr>
              <w:t>3506</w:t>
            </w:r>
          </w:p>
        </w:tc>
        <w:tc>
          <w:tcPr>
            <w:tcW w:w="1000" w:type="dxa"/>
            <w:tcBorders>
              <w:top w:val="nil"/>
              <w:left w:val="nil"/>
              <w:bottom w:val="single" w:sz="4" w:space="0" w:color="auto"/>
              <w:right w:val="single" w:sz="4" w:space="0" w:color="auto"/>
            </w:tcBorders>
            <w:shd w:val="clear" w:color="auto" w:fill="auto"/>
            <w:noWrap/>
            <w:hideMark/>
          </w:tcPr>
          <w:p w14:paraId="4A07C053" w14:textId="77777777" w:rsidR="003F4473" w:rsidRPr="003F4473" w:rsidRDefault="003F4473" w:rsidP="003F4473">
            <w:pPr>
              <w:spacing w:after="0" w:line="240" w:lineRule="auto"/>
              <w:jc w:val="right"/>
              <w:rPr>
                <w:rFonts w:ascii="Arial" w:eastAsia="Times New Roman" w:hAnsi="Arial" w:cs="Arial"/>
                <w:color w:val="000000"/>
                <w:sz w:val="16"/>
                <w:szCs w:val="16"/>
                <w:lang w:eastAsia="en-GB"/>
              </w:rPr>
            </w:pPr>
            <w:r w:rsidRPr="003F4473">
              <w:rPr>
                <w:rFonts w:ascii="Arial" w:eastAsia="Times New Roman" w:hAnsi="Arial" w:cs="Arial"/>
                <w:color w:val="000000"/>
                <w:sz w:val="16"/>
                <w:szCs w:val="16"/>
                <w:lang w:eastAsia="en-GB"/>
              </w:rPr>
              <w:t>125.00</w:t>
            </w:r>
          </w:p>
        </w:tc>
      </w:tr>
      <w:tr w:rsidR="003F4473" w:rsidRPr="003F4473" w14:paraId="7C8EF017" w14:textId="77777777" w:rsidTr="003F4473">
        <w:trPr>
          <w:trHeight w:val="255"/>
        </w:trPr>
        <w:tc>
          <w:tcPr>
            <w:tcW w:w="1276" w:type="dxa"/>
            <w:tcBorders>
              <w:top w:val="nil"/>
              <w:left w:val="nil"/>
              <w:bottom w:val="nil"/>
              <w:right w:val="nil"/>
            </w:tcBorders>
            <w:shd w:val="clear" w:color="auto" w:fill="auto"/>
            <w:noWrap/>
            <w:hideMark/>
          </w:tcPr>
          <w:p w14:paraId="592EA062" w14:textId="77777777" w:rsidR="003F4473" w:rsidRPr="003F4473" w:rsidRDefault="003F4473" w:rsidP="003F4473">
            <w:pPr>
              <w:spacing w:after="0" w:line="240" w:lineRule="auto"/>
              <w:jc w:val="right"/>
              <w:rPr>
                <w:rFonts w:ascii="Calibri" w:eastAsia="Times New Roman" w:hAnsi="Calibri" w:cs="Calibri"/>
                <w:color w:val="000000"/>
                <w:sz w:val="16"/>
                <w:szCs w:val="16"/>
                <w:lang w:eastAsia="en-GB"/>
              </w:rPr>
            </w:pPr>
          </w:p>
        </w:tc>
        <w:tc>
          <w:tcPr>
            <w:tcW w:w="857" w:type="dxa"/>
            <w:tcBorders>
              <w:top w:val="nil"/>
              <w:left w:val="nil"/>
              <w:bottom w:val="nil"/>
              <w:right w:val="nil"/>
            </w:tcBorders>
            <w:shd w:val="clear" w:color="auto" w:fill="auto"/>
            <w:noWrap/>
            <w:hideMark/>
          </w:tcPr>
          <w:p w14:paraId="6CCBB773" w14:textId="77777777" w:rsidR="003F4473" w:rsidRPr="003F4473" w:rsidRDefault="003F4473" w:rsidP="003F4473">
            <w:pPr>
              <w:spacing w:after="0" w:line="240" w:lineRule="auto"/>
              <w:rPr>
                <w:rFonts w:ascii="Times New Roman" w:eastAsia="Times New Roman" w:hAnsi="Times New Roman" w:cs="Times New Roman"/>
                <w:sz w:val="20"/>
                <w:szCs w:val="20"/>
                <w:lang w:eastAsia="en-GB"/>
              </w:rPr>
            </w:pPr>
          </w:p>
        </w:tc>
        <w:tc>
          <w:tcPr>
            <w:tcW w:w="599" w:type="dxa"/>
            <w:tcBorders>
              <w:top w:val="nil"/>
              <w:left w:val="nil"/>
              <w:bottom w:val="nil"/>
              <w:right w:val="nil"/>
            </w:tcBorders>
            <w:shd w:val="clear" w:color="auto" w:fill="auto"/>
            <w:noWrap/>
            <w:hideMark/>
          </w:tcPr>
          <w:p w14:paraId="5E49AD8A" w14:textId="77777777" w:rsidR="003F4473" w:rsidRPr="003F4473" w:rsidRDefault="003F4473" w:rsidP="003F4473">
            <w:pPr>
              <w:spacing w:after="0" w:line="240" w:lineRule="auto"/>
              <w:rPr>
                <w:rFonts w:ascii="Times New Roman" w:eastAsia="Times New Roman" w:hAnsi="Times New Roman" w:cs="Times New Roman"/>
                <w:sz w:val="20"/>
                <w:szCs w:val="20"/>
                <w:lang w:eastAsia="en-GB"/>
              </w:rPr>
            </w:pPr>
          </w:p>
        </w:tc>
        <w:tc>
          <w:tcPr>
            <w:tcW w:w="700" w:type="dxa"/>
            <w:tcBorders>
              <w:top w:val="nil"/>
              <w:left w:val="nil"/>
              <w:bottom w:val="nil"/>
              <w:right w:val="nil"/>
            </w:tcBorders>
            <w:shd w:val="clear" w:color="auto" w:fill="auto"/>
            <w:noWrap/>
            <w:hideMark/>
          </w:tcPr>
          <w:p w14:paraId="4B935D3A" w14:textId="77777777" w:rsidR="003F4473" w:rsidRPr="003F4473" w:rsidRDefault="003F4473" w:rsidP="003F4473">
            <w:pPr>
              <w:spacing w:after="0" w:line="240" w:lineRule="auto"/>
              <w:rPr>
                <w:rFonts w:ascii="Times New Roman" w:eastAsia="Times New Roman" w:hAnsi="Times New Roman" w:cs="Times New Roman"/>
                <w:sz w:val="20"/>
                <w:szCs w:val="20"/>
                <w:lang w:eastAsia="en-GB"/>
              </w:rPr>
            </w:pPr>
          </w:p>
        </w:tc>
        <w:tc>
          <w:tcPr>
            <w:tcW w:w="3656" w:type="dxa"/>
            <w:tcBorders>
              <w:top w:val="nil"/>
              <w:left w:val="nil"/>
              <w:bottom w:val="nil"/>
              <w:right w:val="nil"/>
            </w:tcBorders>
            <w:shd w:val="clear" w:color="auto" w:fill="auto"/>
            <w:noWrap/>
            <w:hideMark/>
          </w:tcPr>
          <w:p w14:paraId="6F6C4898" w14:textId="77777777" w:rsidR="003F4473" w:rsidRPr="003F4473" w:rsidRDefault="003F4473" w:rsidP="003F4473">
            <w:pPr>
              <w:spacing w:after="0" w:line="240" w:lineRule="auto"/>
              <w:rPr>
                <w:rFonts w:ascii="Times New Roman" w:eastAsia="Times New Roman" w:hAnsi="Times New Roman" w:cs="Times New Roman"/>
                <w:sz w:val="20"/>
                <w:szCs w:val="20"/>
                <w:lang w:eastAsia="en-GB"/>
              </w:rPr>
            </w:pPr>
          </w:p>
        </w:tc>
        <w:tc>
          <w:tcPr>
            <w:tcW w:w="572" w:type="dxa"/>
            <w:tcBorders>
              <w:top w:val="nil"/>
              <w:left w:val="nil"/>
              <w:bottom w:val="nil"/>
              <w:right w:val="nil"/>
            </w:tcBorders>
            <w:shd w:val="clear" w:color="auto" w:fill="auto"/>
            <w:noWrap/>
            <w:hideMark/>
          </w:tcPr>
          <w:p w14:paraId="2829D6D9" w14:textId="77777777" w:rsidR="003F4473" w:rsidRPr="003F4473" w:rsidRDefault="003F4473" w:rsidP="003F4473">
            <w:pPr>
              <w:spacing w:after="0" w:line="240" w:lineRule="auto"/>
              <w:rPr>
                <w:rFonts w:ascii="Times New Roman" w:eastAsia="Times New Roman" w:hAnsi="Times New Roman" w:cs="Times New Roman"/>
                <w:sz w:val="20"/>
                <w:szCs w:val="20"/>
                <w:lang w:eastAsia="en-GB"/>
              </w:rPr>
            </w:pPr>
          </w:p>
        </w:tc>
        <w:tc>
          <w:tcPr>
            <w:tcW w:w="1000" w:type="dxa"/>
            <w:tcBorders>
              <w:top w:val="nil"/>
              <w:left w:val="nil"/>
              <w:bottom w:val="nil"/>
              <w:right w:val="nil"/>
            </w:tcBorders>
            <w:shd w:val="clear" w:color="auto" w:fill="auto"/>
            <w:noWrap/>
            <w:hideMark/>
          </w:tcPr>
          <w:p w14:paraId="6823FE66" w14:textId="77777777" w:rsidR="003F4473" w:rsidRPr="003F4473" w:rsidRDefault="003F4473" w:rsidP="003F4473">
            <w:pPr>
              <w:spacing w:after="0" w:line="240" w:lineRule="auto"/>
              <w:jc w:val="right"/>
              <w:rPr>
                <w:rFonts w:ascii="Arial" w:eastAsia="Times New Roman" w:hAnsi="Arial" w:cs="Arial"/>
                <w:b/>
                <w:bCs/>
                <w:color w:val="000000"/>
                <w:sz w:val="16"/>
                <w:szCs w:val="16"/>
                <w:lang w:eastAsia="en-GB"/>
              </w:rPr>
            </w:pPr>
            <w:r w:rsidRPr="003F4473">
              <w:rPr>
                <w:rFonts w:ascii="Arial" w:eastAsia="Times New Roman" w:hAnsi="Arial" w:cs="Arial"/>
                <w:b/>
                <w:bCs/>
                <w:color w:val="000000"/>
                <w:sz w:val="16"/>
                <w:szCs w:val="16"/>
                <w:lang w:eastAsia="en-GB"/>
              </w:rPr>
              <w:t>4,780.31</w:t>
            </w:r>
          </w:p>
        </w:tc>
      </w:tr>
      <w:tr w:rsidR="003F4473" w:rsidRPr="003F4473" w14:paraId="513E11EC" w14:textId="77777777" w:rsidTr="003F4473">
        <w:trPr>
          <w:trHeight w:val="270"/>
        </w:trPr>
        <w:tc>
          <w:tcPr>
            <w:tcW w:w="1276" w:type="dxa"/>
            <w:tcBorders>
              <w:top w:val="nil"/>
              <w:left w:val="nil"/>
              <w:bottom w:val="nil"/>
              <w:right w:val="nil"/>
            </w:tcBorders>
            <w:shd w:val="clear" w:color="auto" w:fill="auto"/>
            <w:noWrap/>
            <w:hideMark/>
          </w:tcPr>
          <w:p w14:paraId="129D990C" w14:textId="77777777" w:rsidR="003F4473" w:rsidRPr="003F4473" w:rsidRDefault="003F4473" w:rsidP="003F4473">
            <w:pPr>
              <w:spacing w:after="0" w:line="240" w:lineRule="auto"/>
              <w:rPr>
                <w:rFonts w:ascii="Times New Roman" w:eastAsia="Times New Roman" w:hAnsi="Times New Roman" w:cs="Times New Roman"/>
                <w:sz w:val="20"/>
                <w:szCs w:val="20"/>
                <w:lang w:eastAsia="en-GB"/>
              </w:rPr>
            </w:pPr>
          </w:p>
        </w:tc>
        <w:tc>
          <w:tcPr>
            <w:tcW w:w="857" w:type="dxa"/>
            <w:tcBorders>
              <w:top w:val="nil"/>
              <w:left w:val="nil"/>
              <w:bottom w:val="nil"/>
              <w:right w:val="nil"/>
            </w:tcBorders>
            <w:shd w:val="clear" w:color="auto" w:fill="auto"/>
            <w:noWrap/>
            <w:hideMark/>
          </w:tcPr>
          <w:p w14:paraId="43050A0C" w14:textId="77777777" w:rsidR="003F4473" w:rsidRPr="003F4473" w:rsidRDefault="003F4473" w:rsidP="003F4473">
            <w:pPr>
              <w:spacing w:after="0" w:line="240" w:lineRule="auto"/>
              <w:rPr>
                <w:rFonts w:ascii="Times New Roman" w:eastAsia="Times New Roman" w:hAnsi="Times New Roman" w:cs="Times New Roman"/>
                <w:sz w:val="20"/>
                <w:szCs w:val="20"/>
                <w:lang w:eastAsia="en-GB"/>
              </w:rPr>
            </w:pPr>
          </w:p>
        </w:tc>
        <w:tc>
          <w:tcPr>
            <w:tcW w:w="599" w:type="dxa"/>
            <w:tcBorders>
              <w:top w:val="nil"/>
              <w:left w:val="nil"/>
              <w:bottom w:val="nil"/>
              <w:right w:val="nil"/>
            </w:tcBorders>
            <w:shd w:val="clear" w:color="auto" w:fill="auto"/>
            <w:noWrap/>
            <w:hideMark/>
          </w:tcPr>
          <w:p w14:paraId="335F3A0A" w14:textId="77777777" w:rsidR="003F4473" w:rsidRPr="003F4473" w:rsidRDefault="003F4473" w:rsidP="003F4473">
            <w:pPr>
              <w:spacing w:after="0" w:line="240" w:lineRule="auto"/>
              <w:rPr>
                <w:rFonts w:ascii="Times New Roman" w:eastAsia="Times New Roman" w:hAnsi="Times New Roman" w:cs="Times New Roman"/>
                <w:sz w:val="20"/>
                <w:szCs w:val="20"/>
                <w:lang w:eastAsia="en-GB"/>
              </w:rPr>
            </w:pPr>
          </w:p>
        </w:tc>
        <w:tc>
          <w:tcPr>
            <w:tcW w:w="700" w:type="dxa"/>
            <w:tcBorders>
              <w:top w:val="nil"/>
              <w:left w:val="nil"/>
              <w:bottom w:val="nil"/>
              <w:right w:val="nil"/>
            </w:tcBorders>
            <w:shd w:val="clear" w:color="auto" w:fill="auto"/>
            <w:noWrap/>
            <w:hideMark/>
          </w:tcPr>
          <w:p w14:paraId="674256A4" w14:textId="77777777" w:rsidR="003F4473" w:rsidRPr="003F4473" w:rsidRDefault="003F4473" w:rsidP="003F4473">
            <w:pPr>
              <w:spacing w:after="0" w:line="240" w:lineRule="auto"/>
              <w:rPr>
                <w:rFonts w:ascii="Times New Roman" w:eastAsia="Times New Roman" w:hAnsi="Times New Roman" w:cs="Times New Roman"/>
                <w:sz w:val="20"/>
                <w:szCs w:val="20"/>
                <w:lang w:eastAsia="en-GB"/>
              </w:rPr>
            </w:pPr>
          </w:p>
        </w:tc>
        <w:tc>
          <w:tcPr>
            <w:tcW w:w="3656" w:type="dxa"/>
            <w:tcBorders>
              <w:top w:val="nil"/>
              <w:left w:val="nil"/>
              <w:bottom w:val="nil"/>
              <w:right w:val="nil"/>
            </w:tcBorders>
            <w:shd w:val="clear" w:color="auto" w:fill="auto"/>
            <w:noWrap/>
            <w:hideMark/>
          </w:tcPr>
          <w:p w14:paraId="7702B694" w14:textId="77777777" w:rsidR="003F4473" w:rsidRPr="003F4473" w:rsidRDefault="003F4473" w:rsidP="003F4473">
            <w:pPr>
              <w:spacing w:after="0" w:line="240" w:lineRule="auto"/>
              <w:rPr>
                <w:rFonts w:ascii="Times New Roman" w:eastAsia="Times New Roman" w:hAnsi="Times New Roman" w:cs="Times New Roman"/>
                <w:sz w:val="20"/>
                <w:szCs w:val="20"/>
                <w:lang w:eastAsia="en-GB"/>
              </w:rPr>
            </w:pPr>
          </w:p>
        </w:tc>
        <w:tc>
          <w:tcPr>
            <w:tcW w:w="572" w:type="dxa"/>
            <w:tcBorders>
              <w:top w:val="nil"/>
              <w:left w:val="nil"/>
              <w:bottom w:val="nil"/>
              <w:right w:val="nil"/>
            </w:tcBorders>
            <w:shd w:val="clear" w:color="auto" w:fill="auto"/>
            <w:noWrap/>
            <w:hideMark/>
          </w:tcPr>
          <w:p w14:paraId="3E234646" w14:textId="77777777" w:rsidR="003F4473" w:rsidRPr="003F4473" w:rsidRDefault="003F4473" w:rsidP="003F4473">
            <w:pPr>
              <w:spacing w:after="0" w:line="240" w:lineRule="auto"/>
              <w:jc w:val="center"/>
              <w:rPr>
                <w:rFonts w:ascii="Arial" w:eastAsia="Times New Roman" w:hAnsi="Arial" w:cs="Arial"/>
                <w:b/>
                <w:bCs/>
                <w:color w:val="000000"/>
                <w:sz w:val="16"/>
                <w:szCs w:val="16"/>
                <w:lang w:eastAsia="en-GB"/>
              </w:rPr>
            </w:pPr>
            <w:r w:rsidRPr="003F4473">
              <w:rPr>
                <w:rFonts w:ascii="Arial" w:eastAsia="Times New Roman" w:hAnsi="Arial" w:cs="Arial"/>
                <w:b/>
                <w:bCs/>
                <w:color w:val="000000"/>
                <w:sz w:val="16"/>
                <w:szCs w:val="16"/>
                <w:lang w:eastAsia="en-GB"/>
              </w:rPr>
              <w:t>YTD</w:t>
            </w:r>
          </w:p>
        </w:tc>
        <w:tc>
          <w:tcPr>
            <w:tcW w:w="1000" w:type="dxa"/>
            <w:tcBorders>
              <w:top w:val="single" w:sz="4" w:space="0" w:color="auto"/>
              <w:left w:val="nil"/>
              <w:bottom w:val="double" w:sz="6" w:space="0" w:color="auto"/>
              <w:right w:val="nil"/>
            </w:tcBorders>
            <w:shd w:val="clear" w:color="auto" w:fill="auto"/>
            <w:noWrap/>
            <w:hideMark/>
          </w:tcPr>
          <w:p w14:paraId="6A4BC4AB" w14:textId="77777777" w:rsidR="003F4473" w:rsidRPr="003F4473" w:rsidRDefault="003F4473" w:rsidP="003F4473">
            <w:pPr>
              <w:spacing w:after="0" w:line="240" w:lineRule="auto"/>
              <w:jc w:val="right"/>
              <w:rPr>
                <w:rFonts w:ascii="Arial" w:eastAsia="Times New Roman" w:hAnsi="Arial" w:cs="Arial"/>
                <w:b/>
                <w:bCs/>
                <w:color w:val="000000"/>
                <w:sz w:val="16"/>
                <w:szCs w:val="16"/>
                <w:lang w:eastAsia="en-GB"/>
              </w:rPr>
            </w:pPr>
            <w:r w:rsidRPr="003F4473">
              <w:rPr>
                <w:rFonts w:ascii="Arial" w:eastAsia="Times New Roman" w:hAnsi="Arial" w:cs="Arial"/>
                <w:b/>
                <w:bCs/>
                <w:color w:val="000000"/>
                <w:sz w:val="16"/>
                <w:szCs w:val="16"/>
                <w:lang w:eastAsia="en-GB"/>
              </w:rPr>
              <w:t>4,780.31</w:t>
            </w:r>
          </w:p>
        </w:tc>
      </w:tr>
    </w:tbl>
    <w:p w14:paraId="58A41240" w14:textId="77777777" w:rsidR="003F4473" w:rsidRDefault="003F4473" w:rsidP="00FB04CB">
      <w:pPr>
        <w:pStyle w:val="1BodyText"/>
      </w:pPr>
    </w:p>
    <w:sectPr w:rsidR="003F4473" w:rsidSect="006E7A39">
      <w:pgSz w:w="16838" w:h="11906" w:orient="landscape"/>
      <w:pgMar w:top="720" w:right="720" w:bottom="720" w:left="272" w:header="27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10793" w14:textId="77777777" w:rsidR="00977ED2" w:rsidRDefault="00977ED2" w:rsidP="00FB04CB">
      <w:pPr>
        <w:spacing w:after="0" w:line="240" w:lineRule="auto"/>
      </w:pPr>
      <w:r>
        <w:separator/>
      </w:r>
    </w:p>
  </w:endnote>
  <w:endnote w:type="continuationSeparator" w:id="0">
    <w:p w14:paraId="4B8C1095" w14:textId="77777777" w:rsidR="00977ED2" w:rsidRDefault="00977ED2" w:rsidP="00FB0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2B658600" w14:paraId="522579FB" w14:textId="77777777" w:rsidTr="2B658600">
      <w:trPr>
        <w:trHeight w:val="300"/>
      </w:trPr>
      <w:tc>
        <w:tcPr>
          <w:tcW w:w="3260" w:type="dxa"/>
        </w:tcPr>
        <w:p w14:paraId="1B8973A3" w14:textId="355018FA" w:rsidR="2B658600" w:rsidRDefault="2B658600" w:rsidP="2B658600">
          <w:pPr>
            <w:pStyle w:val="Header"/>
            <w:ind w:left="-115"/>
          </w:pPr>
        </w:p>
      </w:tc>
      <w:tc>
        <w:tcPr>
          <w:tcW w:w="3260" w:type="dxa"/>
        </w:tcPr>
        <w:p w14:paraId="52FBB119" w14:textId="61CF7AB1" w:rsidR="2B658600" w:rsidRDefault="2B658600" w:rsidP="2B658600">
          <w:pPr>
            <w:pStyle w:val="Header"/>
            <w:jc w:val="center"/>
          </w:pPr>
        </w:p>
      </w:tc>
      <w:tc>
        <w:tcPr>
          <w:tcW w:w="3260" w:type="dxa"/>
        </w:tcPr>
        <w:p w14:paraId="79330F70" w14:textId="7B9B2F44" w:rsidR="2B658600" w:rsidRDefault="2B658600" w:rsidP="2B658600">
          <w:pPr>
            <w:pStyle w:val="Header"/>
            <w:ind w:right="-115"/>
            <w:jc w:val="right"/>
          </w:pPr>
        </w:p>
      </w:tc>
    </w:tr>
  </w:tbl>
  <w:p w14:paraId="5167ECCD" w14:textId="7EC7CBC6" w:rsidR="2B658600" w:rsidRDefault="2B658600" w:rsidP="2B6586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162D" w14:textId="0F7B7EAE" w:rsidR="00123481" w:rsidRDefault="64B1DA7D" w:rsidP="00FB04CB">
    <w:pPr>
      <w:pStyle w:val="Footer"/>
      <w:tabs>
        <w:tab w:val="clear" w:pos="4513"/>
      </w:tabs>
      <w:ind w:left="8505" w:hanging="8505"/>
    </w:pPr>
    <w:r>
      <w:t>Sign</w:t>
    </w:r>
    <w:r w:rsidR="00437034">
      <w:tab/>
    </w:r>
    <w:r>
      <w:t xml:space="preserve">Date </w:t>
    </w:r>
  </w:p>
  <w:p w14:paraId="0D0B940D" w14:textId="4990CAA2" w:rsidR="00123481" w:rsidRDefault="00265A49" w:rsidP="00437034">
    <w:pPr>
      <w:pStyle w:val="Footer"/>
      <w:tabs>
        <w:tab w:val="clear" w:pos="4513"/>
      </w:tabs>
      <w:ind w:left="8505" w:hanging="8505"/>
    </w:pPr>
    <w:r>
      <w:t>Chairperson</w:t>
    </w:r>
    <w:r w:rsidR="2B658600">
      <w:t xml:space="preserve"> Cllr J Burden</w:t>
    </w:r>
    <w:r w:rsidR="00123481">
      <w:tab/>
    </w:r>
    <w:sdt>
      <w:sdtPr>
        <w:id w:val="7137001"/>
        <w:docPartObj>
          <w:docPartGallery w:val="Page Numbers (Bottom of Page)"/>
          <w:docPartUnique/>
        </w:docPartObj>
      </w:sdtPr>
      <w:sdtContent>
        <w:sdt>
          <w:sdtPr>
            <w:id w:val="98381352"/>
            <w:docPartObj>
              <w:docPartGallery w:val="Page Numbers (Top of Page)"/>
              <w:docPartUnique/>
            </w:docPartObj>
          </w:sdtPr>
          <w:sdtContent>
            <w:r w:rsidR="2B658600">
              <w:t xml:space="preserve">Page </w:t>
            </w:r>
            <w:r w:rsidR="00123481" w:rsidRPr="2B658600">
              <w:rPr>
                <w:b/>
                <w:bCs/>
                <w:noProof/>
              </w:rPr>
              <w:fldChar w:fldCharType="begin"/>
            </w:r>
            <w:r w:rsidR="00123481" w:rsidRPr="2B658600">
              <w:rPr>
                <w:b/>
                <w:bCs/>
              </w:rPr>
              <w:instrText xml:space="preserve"> PAGE </w:instrText>
            </w:r>
            <w:r w:rsidR="00123481" w:rsidRPr="2B658600">
              <w:rPr>
                <w:b/>
                <w:bCs/>
                <w:sz w:val="24"/>
                <w:szCs w:val="24"/>
              </w:rPr>
              <w:fldChar w:fldCharType="separate"/>
            </w:r>
            <w:r w:rsidR="2B658600" w:rsidRPr="2B658600">
              <w:rPr>
                <w:b/>
                <w:bCs/>
                <w:noProof/>
              </w:rPr>
              <w:t>1</w:t>
            </w:r>
            <w:r w:rsidR="00123481" w:rsidRPr="2B658600">
              <w:rPr>
                <w:b/>
                <w:bCs/>
                <w:noProof/>
              </w:rPr>
              <w:fldChar w:fldCharType="end"/>
            </w:r>
            <w:r w:rsidR="2B658600">
              <w:t xml:space="preserve"> of </w:t>
            </w:r>
            <w:r w:rsidR="00123481" w:rsidRPr="2B658600">
              <w:rPr>
                <w:b/>
                <w:bCs/>
                <w:noProof/>
              </w:rPr>
              <w:fldChar w:fldCharType="begin"/>
            </w:r>
            <w:r w:rsidR="00123481" w:rsidRPr="2B658600">
              <w:rPr>
                <w:b/>
                <w:bCs/>
              </w:rPr>
              <w:instrText xml:space="preserve"> NUMPAGES  </w:instrText>
            </w:r>
            <w:r w:rsidR="00123481" w:rsidRPr="2B658600">
              <w:rPr>
                <w:b/>
                <w:bCs/>
                <w:sz w:val="24"/>
                <w:szCs w:val="24"/>
              </w:rPr>
              <w:fldChar w:fldCharType="separate"/>
            </w:r>
            <w:r w:rsidR="2B658600" w:rsidRPr="2B658600">
              <w:rPr>
                <w:b/>
                <w:bCs/>
                <w:noProof/>
              </w:rPr>
              <w:t>4</w:t>
            </w:r>
            <w:r w:rsidR="00123481" w:rsidRPr="2B658600">
              <w:rPr>
                <w:b/>
                <w:bCs/>
                <w:noProof/>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F2293" w14:textId="77777777" w:rsidR="00977ED2" w:rsidRDefault="00977ED2" w:rsidP="00FB04CB">
      <w:pPr>
        <w:spacing w:after="0" w:line="240" w:lineRule="auto"/>
      </w:pPr>
      <w:r>
        <w:separator/>
      </w:r>
    </w:p>
  </w:footnote>
  <w:footnote w:type="continuationSeparator" w:id="0">
    <w:p w14:paraId="555ABBD2" w14:textId="77777777" w:rsidR="00977ED2" w:rsidRDefault="00977ED2" w:rsidP="00FB0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2B658600" w14:paraId="1336FB45" w14:textId="77777777" w:rsidTr="2B658600">
      <w:trPr>
        <w:trHeight w:val="300"/>
      </w:trPr>
      <w:tc>
        <w:tcPr>
          <w:tcW w:w="3260" w:type="dxa"/>
        </w:tcPr>
        <w:p w14:paraId="4304D563" w14:textId="5EE9271D" w:rsidR="2B658600" w:rsidRDefault="2B658600" w:rsidP="2B658600">
          <w:pPr>
            <w:pStyle w:val="Header"/>
            <w:ind w:left="-115"/>
          </w:pPr>
        </w:p>
      </w:tc>
      <w:tc>
        <w:tcPr>
          <w:tcW w:w="3260" w:type="dxa"/>
        </w:tcPr>
        <w:p w14:paraId="6E20AD6B" w14:textId="29957E86" w:rsidR="2B658600" w:rsidRDefault="2B658600" w:rsidP="2B658600">
          <w:pPr>
            <w:pStyle w:val="Header"/>
            <w:jc w:val="center"/>
          </w:pPr>
        </w:p>
      </w:tc>
      <w:tc>
        <w:tcPr>
          <w:tcW w:w="3260" w:type="dxa"/>
        </w:tcPr>
        <w:p w14:paraId="7BC0C6BA" w14:textId="0337F1F0" w:rsidR="2B658600" w:rsidRDefault="2B658600" w:rsidP="2B658600">
          <w:pPr>
            <w:pStyle w:val="Header"/>
            <w:ind w:right="-115"/>
            <w:jc w:val="right"/>
          </w:pPr>
        </w:p>
      </w:tc>
    </w:tr>
  </w:tbl>
  <w:p w14:paraId="068AB238" w14:textId="37465B60" w:rsidR="2B658600" w:rsidRDefault="2B658600" w:rsidP="2B6586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EBF2E" w14:textId="77777777" w:rsidR="00DD5A96" w:rsidRDefault="00DD5A96" w:rsidP="00DD5A96">
    <w:pPr>
      <w:pStyle w:val="2Heading"/>
    </w:pPr>
    <w:r>
      <w:t xml:space="preserve">WORTH MATRAVERS PARISH COUNCIL </w:t>
    </w:r>
  </w:p>
  <w:p w14:paraId="25992D04" w14:textId="190EA7DB" w:rsidR="00DD5A96" w:rsidRDefault="00DD5A96" w:rsidP="00DD5A96">
    <w:pPr>
      <w:pStyle w:val="2HeadingSub"/>
    </w:pPr>
    <w:r>
      <w:t xml:space="preserve">MINUTES OF A PARISH COUNCIL MEETING OF WORTH MATRAVERS PARISH COUNCIL HELD ON TUESDAY </w:t>
    </w:r>
    <w:r w:rsidR="001F0F9D">
      <w:t>6</w:t>
    </w:r>
    <w:r w:rsidR="001F0F9D" w:rsidRPr="001F0F9D">
      <w:rPr>
        <w:vertAlign w:val="superscript"/>
      </w:rPr>
      <w:t>th</w:t>
    </w:r>
    <w:r w:rsidR="001F0F9D">
      <w:t xml:space="preserve"> MAY </w:t>
    </w:r>
    <w:r>
      <w:t xml:space="preserve">2025 IN THE VILLAGE HALL. THE MEETING COMMENCED AT 7.30PM </w:t>
    </w:r>
  </w:p>
  <w:p w14:paraId="4090A3BD" w14:textId="50980489" w:rsidR="2B658600" w:rsidRDefault="2B658600" w:rsidP="2B65860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228"/>
    <w:multiLevelType w:val="hybridMultilevel"/>
    <w:tmpl w:val="544E89D6"/>
    <w:lvl w:ilvl="0" w:tplc="FD4C0C26">
      <w:start w:val="2"/>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 w15:restartNumberingAfterBreak="0">
    <w:nsid w:val="0021145F"/>
    <w:multiLevelType w:val="hybridMultilevel"/>
    <w:tmpl w:val="F1CCCF32"/>
    <w:lvl w:ilvl="0" w:tplc="3BFCB69E">
      <w:start w:val="1"/>
      <w:numFmt w:val="decimal"/>
      <w:pStyle w:val="1ItemTitle"/>
      <w:lvlText w:val="052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ACF8D4"/>
    <w:multiLevelType w:val="hybridMultilevel"/>
    <w:tmpl w:val="D5CDC62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A761A43"/>
    <w:multiLevelType w:val="hybridMultilevel"/>
    <w:tmpl w:val="EF88C73E"/>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7540A2"/>
    <w:multiLevelType w:val="hybridMultilevel"/>
    <w:tmpl w:val="D9BECCDA"/>
    <w:lvl w:ilvl="0" w:tplc="FFFFFFFF">
      <w:start w:val="1"/>
      <w:numFmt w:val="lowerLetter"/>
      <w:lvlText w:val="%1."/>
      <w:lvlJc w:val="left"/>
      <w:pPr>
        <w:ind w:left="927" w:hanging="360"/>
      </w:pPr>
    </w:lvl>
    <w:lvl w:ilvl="1" w:tplc="08090003">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5" w15:restartNumberingAfterBreak="0">
    <w:nsid w:val="379A4ED0"/>
    <w:multiLevelType w:val="hybridMultilevel"/>
    <w:tmpl w:val="0F44E35A"/>
    <w:lvl w:ilvl="0" w:tplc="13D06A08">
      <w:start w:val="2"/>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6" w15:restartNumberingAfterBreak="0">
    <w:nsid w:val="670DF174"/>
    <w:multiLevelType w:val="hybridMultilevel"/>
    <w:tmpl w:val="995B088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76D12E7"/>
    <w:multiLevelType w:val="hybridMultilevel"/>
    <w:tmpl w:val="7962452E"/>
    <w:lvl w:ilvl="0" w:tplc="31E21D6E">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8" w15:restartNumberingAfterBreak="0">
    <w:nsid w:val="6BAF6576"/>
    <w:multiLevelType w:val="hybridMultilevel"/>
    <w:tmpl w:val="00341E00"/>
    <w:lvl w:ilvl="0" w:tplc="EEACD79C">
      <w:start w:val="2"/>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 w15:restartNumberingAfterBreak="0">
    <w:nsid w:val="71727E2F"/>
    <w:multiLevelType w:val="hybridMultilevel"/>
    <w:tmpl w:val="F7BA292E"/>
    <w:lvl w:ilvl="0" w:tplc="17FA4FE8">
      <w:start w:val="1"/>
      <w:numFmt w:val="lowerRoman"/>
      <w:lvlText w:val="%1."/>
      <w:lvlJc w:val="left"/>
      <w:pPr>
        <w:ind w:left="1854" w:hanging="720"/>
      </w:pPr>
      <w:rPr>
        <w:rFonts w:hint="default"/>
        <w:b w:val="0"/>
        <w:bCs w:val="0"/>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0" w15:restartNumberingAfterBreak="0">
    <w:nsid w:val="72EEF1C6"/>
    <w:multiLevelType w:val="hybridMultilevel"/>
    <w:tmpl w:val="79704F2C"/>
    <w:lvl w:ilvl="0" w:tplc="B38C8F10">
      <w:start w:val="1"/>
      <w:numFmt w:val="lowerLetter"/>
      <w:lvlText w:val="%1."/>
      <w:lvlJc w:val="left"/>
      <w:pPr>
        <w:ind w:left="927" w:hanging="360"/>
      </w:pPr>
    </w:lvl>
    <w:lvl w:ilvl="1" w:tplc="EAF0B90E">
      <w:start w:val="1"/>
      <w:numFmt w:val="lowerLetter"/>
      <w:lvlText w:val="%2."/>
      <w:lvlJc w:val="left"/>
      <w:pPr>
        <w:ind w:left="1440" w:hanging="360"/>
      </w:pPr>
    </w:lvl>
    <w:lvl w:ilvl="2" w:tplc="F864DDF0">
      <w:start w:val="1"/>
      <w:numFmt w:val="lowerRoman"/>
      <w:lvlText w:val="%3."/>
      <w:lvlJc w:val="right"/>
      <w:pPr>
        <w:ind w:left="2160" w:hanging="180"/>
      </w:pPr>
    </w:lvl>
    <w:lvl w:ilvl="3" w:tplc="037625CA">
      <w:start w:val="1"/>
      <w:numFmt w:val="decimal"/>
      <w:lvlText w:val="%4."/>
      <w:lvlJc w:val="left"/>
      <w:pPr>
        <w:ind w:left="2880" w:hanging="360"/>
      </w:pPr>
    </w:lvl>
    <w:lvl w:ilvl="4" w:tplc="0E02C74C">
      <w:start w:val="1"/>
      <w:numFmt w:val="lowerLetter"/>
      <w:lvlText w:val="%5."/>
      <w:lvlJc w:val="left"/>
      <w:pPr>
        <w:ind w:left="3600" w:hanging="360"/>
      </w:pPr>
    </w:lvl>
    <w:lvl w:ilvl="5" w:tplc="3438C98E">
      <w:start w:val="1"/>
      <w:numFmt w:val="lowerRoman"/>
      <w:lvlText w:val="%6."/>
      <w:lvlJc w:val="right"/>
      <w:pPr>
        <w:ind w:left="4320" w:hanging="180"/>
      </w:pPr>
    </w:lvl>
    <w:lvl w:ilvl="6" w:tplc="CD026328">
      <w:start w:val="1"/>
      <w:numFmt w:val="decimal"/>
      <w:lvlText w:val="%7."/>
      <w:lvlJc w:val="left"/>
      <w:pPr>
        <w:ind w:left="5040" w:hanging="360"/>
      </w:pPr>
    </w:lvl>
    <w:lvl w:ilvl="7" w:tplc="8376EEE2">
      <w:start w:val="1"/>
      <w:numFmt w:val="lowerLetter"/>
      <w:lvlText w:val="%8."/>
      <w:lvlJc w:val="left"/>
      <w:pPr>
        <w:ind w:left="5760" w:hanging="360"/>
      </w:pPr>
    </w:lvl>
    <w:lvl w:ilvl="8" w:tplc="F4B67A7E">
      <w:start w:val="1"/>
      <w:numFmt w:val="lowerRoman"/>
      <w:lvlText w:val="%9."/>
      <w:lvlJc w:val="right"/>
      <w:pPr>
        <w:ind w:left="6480" w:hanging="180"/>
      </w:pPr>
    </w:lvl>
  </w:abstractNum>
  <w:abstractNum w:abstractNumId="11" w15:restartNumberingAfterBreak="0">
    <w:nsid w:val="73BA736D"/>
    <w:multiLevelType w:val="hybridMultilevel"/>
    <w:tmpl w:val="250C8D66"/>
    <w:lvl w:ilvl="0" w:tplc="F0244202">
      <w:start w:val="1"/>
      <w:numFmt w:val="decimal"/>
      <w:lvlText w:val="%1."/>
      <w:lvlJc w:val="left"/>
      <w:pPr>
        <w:ind w:left="1854" w:hanging="360"/>
      </w:pPr>
      <w:rPr>
        <w:rFonts w:ascii="Calibri" w:eastAsiaTheme="minorHAnsi" w:hAnsi="Calibri" w:cs="Calibri"/>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2" w15:restartNumberingAfterBreak="0">
    <w:nsid w:val="78FC7EB8"/>
    <w:multiLevelType w:val="hybridMultilevel"/>
    <w:tmpl w:val="2BC2F6A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03273689">
    <w:abstractNumId w:val="10"/>
  </w:num>
  <w:num w:numId="2" w16cid:durableId="1297446418">
    <w:abstractNumId w:val="12"/>
  </w:num>
  <w:num w:numId="3" w16cid:durableId="496502290">
    <w:abstractNumId w:val="2"/>
  </w:num>
  <w:num w:numId="4" w16cid:durableId="1780637418">
    <w:abstractNumId w:val="6"/>
  </w:num>
  <w:num w:numId="5" w16cid:durableId="1504121309">
    <w:abstractNumId w:val="4"/>
  </w:num>
  <w:num w:numId="6" w16cid:durableId="1295722197">
    <w:abstractNumId w:val="0"/>
  </w:num>
  <w:num w:numId="7" w16cid:durableId="2097631567">
    <w:abstractNumId w:val="11"/>
  </w:num>
  <w:num w:numId="8" w16cid:durableId="463037079">
    <w:abstractNumId w:val="8"/>
  </w:num>
  <w:num w:numId="9" w16cid:durableId="1337150278">
    <w:abstractNumId w:val="3"/>
  </w:num>
  <w:num w:numId="10" w16cid:durableId="1356464140">
    <w:abstractNumId w:val="5"/>
  </w:num>
  <w:num w:numId="11" w16cid:durableId="240799118">
    <w:abstractNumId w:val="1"/>
  </w:num>
  <w:num w:numId="12" w16cid:durableId="100272178">
    <w:abstractNumId w:val="7"/>
  </w:num>
  <w:num w:numId="13" w16cid:durableId="4284311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4D7"/>
    <w:rsid w:val="0000285E"/>
    <w:rsid w:val="000033B5"/>
    <w:rsid w:val="00003D37"/>
    <w:rsid w:val="0001313E"/>
    <w:rsid w:val="00030C78"/>
    <w:rsid w:val="00055F62"/>
    <w:rsid w:val="00072339"/>
    <w:rsid w:val="00075DE8"/>
    <w:rsid w:val="000811D8"/>
    <w:rsid w:val="00085324"/>
    <w:rsid w:val="00097C3F"/>
    <w:rsid w:val="000A004C"/>
    <w:rsid w:val="000A738D"/>
    <w:rsid w:val="000B1D10"/>
    <w:rsid w:val="000C4D24"/>
    <w:rsid w:val="000C6501"/>
    <w:rsid w:val="000D05D1"/>
    <w:rsid w:val="000D0C28"/>
    <w:rsid w:val="000D70A9"/>
    <w:rsid w:val="000E773B"/>
    <w:rsid w:val="0010541D"/>
    <w:rsid w:val="00115B11"/>
    <w:rsid w:val="00122B3A"/>
    <w:rsid w:val="00123481"/>
    <w:rsid w:val="001459B6"/>
    <w:rsid w:val="00151336"/>
    <w:rsid w:val="00155923"/>
    <w:rsid w:val="001569EC"/>
    <w:rsid w:val="00157781"/>
    <w:rsid w:val="00165E7C"/>
    <w:rsid w:val="0016711E"/>
    <w:rsid w:val="00176899"/>
    <w:rsid w:val="00192D24"/>
    <w:rsid w:val="00197044"/>
    <w:rsid w:val="001B7D6C"/>
    <w:rsid w:val="001C45B0"/>
    <w:rsid w:val="001C7A75"/>
    <w:rsid w:val="001D3E56"/>
    <w:rsid w:val="001E59F4"/>
    <w:rsid w:val="001F0F9D"/>
    <w:rsid w:val="001F2CF1"/>
    <w:rsid w:val="001F378D"/>
    <w:rsid w:val="001F6498"/>
    <w:rsid w:val="002067BF"/>
    <w:rsid w:val="00210036"/>
    <w:rsid w:val="002113C1"/>
    <w:rsid w:val="002126D3"/>
    <w:rsid w:val="00222AD5"/>
    <w:rsid w:val="002242D8"/>
    <w:rsid w:val="002304FC"/>
    <w:rsid w:val="0023408C"/>
    <w:rsid w:val="002354F4"/>
    <w:rsid w:val="00237FEF"/>
    <w:rsid w:val="002456F9"/>
    <w:rsid w:val="00253413"/>
    <w:rsid w:val="002538E8"/>
    <w:rsid w:val="00261DF6"/>
    <w:rsid w:val="00262D00"/>
    <w:rsid w:val="002644AC"/>
    <w:rsid w:val="00265A49"/>
    <w:rsid w:val="00276886"/>
    <w:rsid w:val="00283344"/>
    <w:rsid w:val="002833BF"/>
    <w:rsid w:val="002900F7"/>
    <w:rsid w:val="002952E1"/>
    <w:rsid w:val="002A43EC"/>
    <w:rsid w:val="002A4F4F"/>
    <w:rsid w:val="002A548D"/>
    <w:rsid w:val="002B12B0"/>
    <w:rsid w:val="002B6757"/>
    <w:rsid w:val="002E1388"/>
    <w:rsid w:val="002E7651"/>
    <w:rsid w:val="002F1D32"/>
    <w:rsid w:val="002F4EB9"/>
    <w:rsid w:val="002F6717"/>
    <w:rsid w:val="003023B2"/>
    <w:rsid w:val="00306416"/>
    <w:rsid w:val="00316096"/>
    <w:rsid w:val="003172F7"/>
    <w:rsid w:val="00320C1E"/>
    <w:rsid w:val="00322C40"/>
    <w:rsid w:val="00324600"/>
    <w:rsid w:val="00332EA0"/>
    <w:rsid w:val="00337F19"/>
    <w:rsid w:val="00352070"/>
    <w:rsid w:val="003551CA"/>
    <w:rsid w:val="00357228"/>
    <w:rsid w:val="003605CB"/>
    <w:rsid w:val="00363119"/>
    <w:rsid w:val="003725D8"/>
    <w:rsid w:val="0037454E"/>
    <w:rsid w:val="003745C0"/>
    <w:rsid w:val="00377639"/>
    <w:rsid w:val="00382FB9"/>
    <w:rsid w:val="00386025"/>
    <w:rsid w:val="003A03EE"/>
    <w:rsid w:val="003B107F"/>
    <w:rsid w:val="003C22AB"/>
    <w:rsid w:val="003C5571"/>
    <w:rsid w:val="003C7905"/>
    <w:rsid w:val="003D3719"/>
    <w:rsid w:val="003D77A9"/>
    <w:rsid w:val="003E071E"/>
    <w:rsid w:val="003E4A8A"/>
    <w:rsid w:val="003E6BFD"/>
    <w:rsid w:val="003F18D9"/>
    <w:rsid w:val="003F4473"/>
    <w:rsid w:val="00407A7B"/>
    <w:rsid w:val="00413A0C"/>
    <w:rsid w:val="004172C7"/>
    <w:rsid w:val="00426057"/>
    <w:rsid w:val="00435B1A"/>
    <w:rsid w:val="00437034"/>
    <w:rsid w:val="00450693"/>
    <w:rsid w:val="004520A0"/>
    <w:rsid w:val="00465D1B"/>
    <w:rsid w:val="004670B5"/>
    <w:rsid w:val="004776D4"/>
    <w:rsid w:val="00480A3D"/>
    <w:rsid w:val="004A0D96"/>
    <w:rsid w:val="004A7537"/>
    <w:rsid w:val="004C04C0"/>
    <w:rsid w:val="004D4C34"/>
    <w:rsid w:val="004D58D6"/>
    <w:rsid w:val="004E0972"/>
    <w:rsid w:val="00502934"/>
    <w:rsid w:val="00502F6A"/>
    <w:rsid w:val="00513B1B"/>
    <w:rsid w:val="0052063E"/>
    <w:rsid w:val="00520D01"/>
    <w:rsid w:val="00522D7F"/>
    <w:rsid w:val="00530460"/>
    <w:rsid w:val="00541CB3"/>
    <w:rsid w:val="00543B39"/>
    <w:rsid w:val="00544092"/>
    <w:rsid w:val="0054501A"/>
    <w:rsid w:val="0055491F"/>
    <w:rsid w:val="00557EC7"/>
    <w:rsid w:val="005634A5"/>
    <w:rsid w:val="005664B7"/>
    <w:rsid w:val="00567207"/>
    <w:rsid w:val="00567BBD"/>
    <w:rsid w:val="005701B6"/>
    <w:rsid w:val="00575AB2"/>
    <w:rsid w:val="00591083"/>
    <w:rsid w:val="005915D5"/>
    <w:rsid w:val="005A0C8F"/>
    <w:rsid w:val="005A35A4"/>
    <w:rsid w:val="005B4AA2"/>
    <w:rsid w:val="005D559E"/>
    <w:rsid w:val="005E02FA"/>
    <w:rsid w:val="005E3CAE"/>
    <w:rsid w:val="005F486F"/>
    <w:rsid w:val="006011A7"/>
    <w:rsid w:val="00602ECE"/>
    <w:rsid w:val="006075F7"/>
    <w:rsid w:val="00611753"/>
    <w:rsid w:val="00612AF4"/>
    <w:rsid w:val="006264F1"/>
    <w:rsid w:val="0062667E"/>
    <w:rsid w:val="006319B6"/>
    <w:rsid w:val="00631B94"/>
    <w:rsid w:val="00645E50"/>
    <w:rsid w:val="006461F8"/>
    <w:rsid w:val="006465A3"/>
    <w:rsid w:val="0064706A"/>
    <w:rsid w:val="00654135"/>
    <w:rsid w:val="00662465"/>
    <w:rsid w:val="00663799"/>
    <w:rsid w:val="0066513E"/>
    <w:rsid w:val="00666596"/>
    <w:rsid w:val="006807F2"/>
    <w:rsid w:val="006A0763"/>
    <w:rsid w:val="006A182A"/>
    <w:rsid w:val="006B02D1"/>
    <w:rsid w:val="006C0A59"/>
    <w:rsid w:val="006C4599"/>
    <w:rsid w:val="006D292C"/>
    <w:rsid w:val="006E110B"/>
    <w:rsid w:val="006E7A39"/>
    <w:rsid w:val="006F0A75"/>
    <w:rsid w:val="006F0C31"/>
    <w:rsid w:val="00701CC2"/>
    <w:rsid w:val="00714AEA"/>
    <w:rsid w:val="0072020F"/>
    <w:rsid w:val="0072143D"/>
    <w:rsid w:val="007214CC"/>
    <w:rsid w:val="0072265C"/>
    <w:rsid w:val="00723E3B"/>
    <w:rsid w:val="00737BB6"/>
    <w:rsid w:val="00754B7A"/>
    <w:rsid w:val="0076152E"/>
    <w:rsid w:val="007637FB"/>
    <w:rsid w:val="00773A4B"/>
    <w:rsid w:val="00775472"/>
    <w:rsid w:val="00776A4E"/>
    <w:rsid w:val="0079166B"/>
    <w:rsid w:val="00792083"/>
    <w:rsid w:val="007941C5"/>
    <w:rsid w:val="00794D35"/>
    <w:rsid w:val="00797014"/>
    <w:rsid w:val="00797A5A"/>
    <w:rsid w:val="007A3907"/>
    <w:rsid w:val="007B611A"/>
    <w:rsid w:val="007B6681"/>
    <w:rsid w:val="007D4BBE"/>
    <w:rsid w:val="007F217E"/>
    <w:rsid w:val="007F2DE9"/>
    <w:rsid w:val="007F7860"/>
    <w:rsid w:val="0083556D"/>
    <w:rsid w:val="00835A33"/>
    <w:rsid w:val="008448A5"/>
    <w:rsid w:val="00847DCE"/>
    <w:rsid w:val="00851C1E"/>
    <w:rsid w:val="008528ED"/>
    <w:rsid w:val="008638A1"/>
    <w:rsid w:val="008726BC"/>
    <w:rsid w:val="00872F35"/>
    <w:rsid w:val="008805E8"/>
    <w:rsid w:val="008817B6"/>
    <w:rsid w:val="00881EB8"/>
    <w:rsid w:val="008837EF"/>
    <w:rsid w:val="008850DA"/>
    <w:rsid w:val="00894400"/>
    <w:rsid w:val="008958F1"/>
    <w:rsid w:val="008A02F2"/>
    <w:rsid w:val="008A1EB5"/>
    <w:rsid w:val="008A32C7"/>
    <w:rsid w:val="008B0451"/>
    <w:rsid w:val="008B4323"/>
    <w:rsid w:val="008C0B3F"/>
    <w:rsid w:val="008C1DE7"/>
    <w:rsid w:val="008D2E19"/>
    <w:rsid w:val="008D7DF0"/>
    <w:rsid w:val="008F6727"/>
    <w:rsid w:val="008F69B1"/>
    <w:rsid w:val="00900A87"/>
    <w:rsid w:val="00912B88"/>
    <w:rsid w:val="00932CBA"/>
    <w:rsid w:val="009370C4"/>
    <w:rsid w:val="009419A3"/>
    <w:rsid w:val="0095061A"/>
    <w:rsid w:val="009638A5"/>
    <w:rsid w:val="00975B63"/>
    <w:rsid w:val="00976025"/>
    <w:rsid w:val="00977ED2"/>
    <w:rsid w:val="009873F7"/>
    <w:rsid w:val="00992F2E"/>
    <w:rsid w:val="00995F4E"/>
    <w:rsid w:val="009A67D6"/>
    <w:rsid w:val="009B0A0F"/>
    <w:rsid w:val="009B2BB5"/>
    <w:rsid w:val="009D5385"/>
    <w:rsid w:val="009D6009"/>
    <w:rsid w:val="009E580B"/>
    <w:rsid w:val="009F2B7A"/>
    <w:rsid w:val="00A03F42"/>
    <w:rsid w:val="00A132A2"/>
    <w:rsid w:val="00A43394"/>
    <w:rsid w:val="00A43EC1"/>
    <w:rsid w:val="00A47007"/>
    <w:rsid w:val="00A50EB3"/>
    <w:rsid w:val="00A51BFF"/>
    <w:rsid w:val="00A52B9F"/>
    <w:rsid w:val="00A602F9"/>
    <w:rsid w:val="00A63F27"/>
    <w:rsid w:val="00A649F4"/>
    <w:rsid w:val="00A668AB"/>
    <w:rsid w:val="00A66BEE"/>
    <w:rsid w:val="00A70ECF"/>
    <w:rsid w:val="00A71B8C"/>
    <w:rsid w:val="00A82108"/>
    <w:rsid w:val="00A9485C"/>
    <w:rsid w:val="00AA13CB"/>
    <w:rsid w:val="00AA187F"/>
    <w:rsid w:val="00AA297E"/>
    <w:rsid w:val="00AB16C6"/>
    <w:rsid w:val="00AB4C12"/>
    <w:rsid w:val="00AC0125"/>
    <w:rsid w:val="00AC40D3"/>
    <w:rsid w:val="00AD220A"/>
    <w:rsid w:val="00AD475B"/>
    <w:rsid w:val="00AD4826"/>
    <w:rsid w:val="00AD6F17"/>
    <w:rsid w:val="00AE7241"/>
    <w:rsid w:val="00AF05EE"/>
    <w:rsid w:val="00AF7E38"/>
    <w:rsid w:val="00B03AED"/>
    <w:rsid w:val="00B17FBD"/>
    <w:rsid w:val="00B34C3C"/>
    <w:rsid w:val="00B40103"/>
    <w:rsid w:val="00B44E54"/>
    <w:rsid w:val="00B557FB"/>
    <w:rsid w:val="00B64F37"/>
    <w:rsid w:val="00B73CF1"/>
    <w:rsid w:val="00B74158"/>
    <w:rsid w:val="00B774D7"/>
    <w:rsid w:val="00B86B9E"/>
    <w:rsid w:val="00B8783E"/>
    <w:rsid w:val="00B93169"/>
    <w:rsid w:val="00B97057"/>
    <w:rsid w:val="00BA619A"/>
    <w:rsid w:val="00BB2476"/>
    <w:rsid w:val="00BB3B33"/>
    <w:rsid w:val="00BB7A73"/>
    <w:rsid w:val="00BC10F9"/>
    <w:rsid w:val="00BC47A6"/>
    <w:rsid w:val="00BC4C55"/>
    <w:rsid w:val="00BC73AF"/>
    <w:rsid w:val="00BD0248"/>
    <w:rsid w:val="00BE4050"/>
    <w:rsid w:val="00BF4199"/>
    <w:rsid w:val="00C02D27"/>
    <w:rsid w:val="00C040CC"/>
    <w:rsid w:val="00C04976"/>
    <w:rsid w:val="00C05811"/>
    <w:rsid w:val="00C2151D"/>
    <w:rsid w:val="00C2251C"/>
    <w:rsid w:val="00C47D3E"/>
    <w:rsid w:val="00C50028"/>
    <w:rsid w:val="00C5061B"/>
    <w:rsid w:val="00C506CC"/>
    <w:rsid w:val="00C513D9"/>
    <w:rsid w:val="00C709E1"/>
    <w:rsid w:val="00C711EF"/>
    <w:rsid w:val="00C80621"/>
    <w:rsid w:val="00C8151B"/>
    <w:rsid w:val="00C8200A"/>
    <w:rsid w:val="00C97BF7"/>
    <w:rsid w:val="00CB50FD"/>
    <w:rsid w:val="00CC29CB"/>
    <w:rsid w:val="00CC5F98"/>
    <w:rsid w:val="00CC7501"/>
    <w:rsid w:val="00CC787E"/>
    <w:rsid w:val="00CE3071"/>
    <w:rsid w:val="00CE6DD0"/>
    <w:rsid w:val="00CF5C6A"/>
    <w:rsid w:val="00D02463"/>
    <w:rsid w:val="00D12F9F"/>
    <w:rsid w:val="00D14F23"/>
    <w:rsid w:val="00D24E6B"/>
    <w:rsid w:val="00D30724"/>
    <w:rsid w:val="00D40CE5"/>
    <w:rsid w:val="00D46157"/>
    <w:rsid w:val="00D51C99"/>
    <w:rsid w:val="00D54278"/>
    <w:rsid w:val="00D67CDB"/>
    <w:rsid w:val="00D707F1"/>
    <w:rsid w:val="00D81C6B"/>
    <w:rsid w:val="00D82236"/>
    <w:rsid w:val="00D97D0E"/>
    <w:rsid w:val="00DA21C4"/>
    <w:rsid w:val="00DA31F0"/>
    <w:rsid w:val="00DA3BAA"/>
    <w:rsid w:val="00DB2EFB"/>
    <w:rsid w:val="00DC4409"/>
    <w:rsid w:val="00DC7BDE"/>
    <w:rsid w:val="00DD5A96"/>
    <w:rsid w:val="00DD6EE4"/>
    <w:rsid w:val="00DF6E51"/>
    <w:rsid w:val="00E01972"/>
    <w:rsid w:val="00E048C2"/>
    <w:rsid w:val="00E12FD3"/>
    <w:rsid w:val="00E1759F"/>
    <w:rsid w:val="00E23F4A"/>
    <w:rsid w:val="00E37547"/>
    <w:rsid w:val="00E4474B"/>
    <w:rsid w:val="00E44CC8"/>
    <w:rsid w:val="00E576E6"/>
    <w:rsid w:val="00E66A16"/>
    <w:rsid w:val="00E67466"/>
    <w:rsid w:val="00E717E4"/>
    <w:rsid w:val="00E853AA"/>
    <w:rsid w:val="00EA0DC2"/>
    <w:rsid w:val="00EA1DF8"/>
    <w:rsid w:val="00EB0D13"/>
    <w:rsid w:val="00EB1A95"/>
    <w:rsid w:val="00EB445D"/>
    <w:rsid w:val="00EB64E6"/>
    <w:rsid w:val="00EC01E9"/>
    <w:rsid w:val="00EC6A09"/>
    <w:rsid w:val="00ED38EC"/>
    <w:rsid w:val="00EE2E82"/>
    <w:rsid w:val="00F03EBC"/>
    <w:rsid w:val="00F05F52"/>
    <w:rsid w:val="00F1113D"/>
    <w:rsid w:val="00F178C6"/>
    <w:rsid w:val="00F201D6"/>
    <w:rsid w:val="00F2604C"/>
    <w:rsid w:val="00F35FAD"/>
    <w:rsid w:val="00F36694"/>
    <w:rsid w:val="00F462E9"/>
    <w:rsid w:val="00F5212C"/>
    <w:rsid w:val="00F54E14"/>
    <w:rsid w:val="00F60890"/>
    <w:rsid w:val="00F63094"/>
    <w:rsid w:val="00F744D9"/>
    <w:rsid w:val="00F91567"/>
    <w:rsid w:val="00F933A6"/>
    <w:rsid w:val="00FA3A50"/>
    <w:rsid w:val="00FB04CB"/>
    <w:rsid w:val="00FB3277"/>
    <w:rsid w:val="00FB5049"/>
    <w:rsid w:val="00FC10F2"/>
    <w:rsid w:val="00FC7E73"/>
    <w:rsid w:val="00FD3F7B"/>
    <w:rsid w:val="00FD4B6E"/>
    <w:rsid w:val="00FE0D56"/>
    <w:rsid w:val="00FE1936"/>
    <w:rsid w:val="00FE215C"/>
    <w:rsid w:val="00FF3220"/>
    <w:rsid w:val="00FF3A24"/>
    <w:rsid w:val="01A53AE4"/>
    <w:rsid w:val="03082F38"/>
    <w:rsid w:val="03D16696"/>
    <w:rsid w:val="05431BA3"/>
    <w:rsid w:val="05B84558"/>
    <w:rsid w:val="0614C1A0"/>
    <w:rsid w:val="078A4F17"/>
    <w:rsid w:val="07AFF0ED"/>
    <w:rsid w:val="085820AA"/>
    <w:rsid w:val="086C1B3B"/>
    <w:rsid w:val="08F38D57"/>
    <w:rsid w:val="0920B7CD"/>
    <w:rsid w:val="0998F05F"/>
    <w:rsid w:val="0B920CF1"/>
    <w:rsid w:val="0BDE2C87"/>
    <w:rsid w:val="0CE18EF0"/>
    <w:rsid w:val="0D0C619D"/>
    <w:rsid w:val="0D0DE9E5"/>
    <w:rsid w:val="0D50441C"/>
    <w:rsid w:val="0D66DCB1"/>
    <w:rsid w:val="0E6F3CAC"/>
    <w:rsid w:val="0EF254A1"/>
    <w:rsid w:val="0FA49136"/>
    <w:rsid w:val="102459F8"/>
    <w:rsid w:val="102AE0E0"/>
    <w:rsid w:val="12066B1C"/>
    <w:rsid w:val="12F0FA15"/>
    <w:rsid w:val="179A7493"/>
    <w:rsid w:val="1B8939BF"/>
    <w:rsid w:val="1CB63A01"/>
    <w:rsid w:val="1D68C595"/>
    <w:rsid w:val="1DA42F1C"/>
    <w:rsid w:val="1F22E09E"/>
    <w:rsid w:val="21115BDF"/>
    <w:rsid w:val="21B3C584"/>
    <w:rsid w:val="22C70887"/>
    <w:rsid w:val="24665590"/>
    <w:rsid w:val="259BD910"/>
    <w:rsid w:val="25AD3E6B"/>
    <w:rsid w:val="25C5D677"/>
    <w:rsid w:val="25E9880C"/>
    <w:rsid w:val="28872BEE"/>
    <w:rsid w:val="292E5BFD"/>
    <w:rsid w:val="2B49AA04"/>
    <w:rsid w:val="2B658600"/>
    <w:rsid w:val="2D150CD0"/>
    <w:rsid w:val="2D394158"/>
    <w:rsid w:val="2E347EAF"/>
    <w:rsid w:val="2FA3AFB4"/>
    <w:rsid w:val="318625D7"/>
    <w:rsid w:val="31D52578"/>
    <w:rsid w:val="32A676AF"/>
    <w:rsid w:val="32B9CA7A"/>
    <w:rsid w:val="330709FB"/>
    <w:rsid w:val="33102271"/>
    <w:rsid w:val="33767D8D"/>
    <w:rsid w:val="357AD625"/>
    <w:rsid w:val="358769AE"/>
    <w:rsid w:val="35FA1900"/>
    <w:rsid w:val="36B188EB"/>
    <w:rsid w:val="371AA99C"/>
    <w:rsid w:val="378C35E2"/>
    <w:rsid w:val="37B36B62"/>
    <w:rsid w:val="38D52CA1"/>
    <w:rsid w:val="390F46A2"/>
    <w:rsid w:val="3914FBA0"/>
    <w:rsid w:val="39B916B1"/>
    <w:rsid w:val="3B4BE25E"/>
    <w:rsid w:val="3B88F9A0"/>
    <w:rsid w:val="3EA4B84A"/>
    <w:rsid w:val="3EBC6859"/>
    <w:rsid w:val="3F1FED9B"/>
    <w:rsid w:val="3F820675"/>
    <w:rsid w:val="42F8D1BE"/>
    <w:rsid w:val="432790F3"/>
    <w:rsid w:val="433255EF"/>
    <w:rsid w:val="47C20216"/>
    <w:rsid w:val="48251901"/>
    <w:rsid w:val="48E04F7F"/>
    <w:rsid w:val="4AF7B5AE"/>
    <w:rsid w:val="4B402925"/>
    <w:rsid w:val="4BCDC8C1"/>
    <w:rsid w:val="4D5E9117"/>
    <w:rsid w:val="4DAC5071"/>
    <w:rsid w:val="4DFB3D82"/>
    <w:rsid w:val="4E6A503B"/>
    <w:rsid w:val="4F550BFB"/>
    <w:rsid w:val="5078C821"/>
    <w:rsid w:val="508DA539"/>
    <w:rsid w:val="51885BBC"/>
    <w:rsid w:val="52397FB3"/>
    <w:rsid w:val="53A0208F"/>
    <w:rsid w:val="53AA0944"/>
    <w:rsid w:val="53D4F9A1"/>
    <w:rsid w:val="5533E243"/>
    <w:rsid w:val="55CE9AFF"/>
    <w:rsid w:val="55DDA862"/>
    <w:rsid w:val="562E96A0"/>
    <w:rsid w:val="569533BB"/>
    <w:rsid w:val="57BCF367"/>
    <w:rsid w:val="59FB4853"/>
    <w:rsid w:val="5B1FD603"/>
    <w:rsid w:val="5B236F12"/>
    <w:rsid w:val="5C439430"/>
    <w:rsid w:val="5C90DC20"/>
    <w:rsid w:val="5D91F245"/>
    <w:rsid w:val="5D939BA6"/>
    <w:rsid w:val="5E0F20D5"/>
    <w:rsid w:val="6082D476"/>
    <w:rsid w:val="60ADCBF7"/>
    <w:rsid w:val="60E767C1"/>
    <w:rsid w:val="60FAA87D"/>
    <w:rsid w:val="61ABCE53"/>
    <w:rsid w:val="623F8455"/>
    <w:rsid w:val="626F461F"/>
    <w:rsid w:val="62B071FC"/>
    <w:rsid w:val="6398FDA4"/>
    <w:rsid w:val="640812C9"/>
    <w:rsid w:val="64679795"/>
    <w:rsid w:val="647A9A49"/>
    <w:rsid w:val="64A8F144"/>
    <w:rsid w:val="64B1DA7D"/>
    <w:rsid w:val="658B0586"/>
    <w:rsid w:val="673EBF86"/>
    <w:rsid w:val="68FE2506"/>
    <w:rsid w:val="695F4319"/>
    <w:rsid w:val="69BB8022"/>
    <w:rsid w:val="6AF62331"/>
    <w:rsid w:val="6B828398"/>
    <w:rsid w:val="6C9FC288"/>
    <w:rsid w:val="6F701968"/>
    <w:rsid w:val="6F95D1E1"/>
    <w:rsid w:val="6FCCB51A"/>
    <w:rsid w:val="71BF7B17"/>
    <w:rsid w:val="729C774B"/>
    <w:rsid w:val="7348F244"/>
    <w:rsid w:val="73C9EEF3"/>
    <w:rsid w:val="73E5E84F"/>
    <w:rsid w:val="75BFC980"/>
    <w:rsid w:val="7687A5DA"/>
    <w:rsid w:val="784C4D5D"/>
    <w:rsid w:val="79216CEE"/>
    <w:rsid w:val="7950AD3F"/>
    <w:rsid w:val="798D09D8"/>
    <w:rsid w:val="79E93D60"/>
    <w:rsid w:val="7A38E625"/>
    <w:rsid w:val="7B389954"/>
    <w:rsid w:val="7C0E4F26"/>
    <w:rsid w:val="7C5AB726"/>
    <w:rsid w:val="7DC6C5EA"/>
    <w:rsid w:val="7ECBDFEE"/>
    <w:rsid w:val="7F2C9DE8"/>
    <w:rsid w:val="7FC6CE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08984"/>
  <w15:docId w15:val="{2FF86215-62AD-43ED-8B7A-68B8A39E6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F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B774D7"/>
    <w:pPr>
      <w:autoSpaceDE w:val="0"/>
      <w:autoSpaceDN w:val="0"/>
      <w:adjustRightInd w:val="0"/>
      <w:spacing w:after="0" w:line="240" w:lineRule="auto"/>
    </w:pPr>
    <w:rPr>
      <w:rFonts w:ascii="Calibri" w:hAnsi="Calibri" w:cs="Calibri"/>
      <w:color w:val="000000"/>
      <w:sz w:val="24"/>
      <w:szCs w:val="24"/>
    </w:rPr>
  </w:style>
  <w:style w:type="paragraph" w:customStyle="1" w:styleId="2Heading">
    <w:name w:val="2 Heading"/>
    <w:basedOn w:val="Default"/>
    <w:link w:val="1HeadingChar"/>
    <w:qFormat/>
    <w:rsid w:val="00B774D7"/>
    <w:rPr>
      <w:sz w:val="44"/>
      <w:szCs w:val="44"/>
    </w:rPr>
  </w:style>
  <w:style w:type="paragraph" w:customStyle="1" w:styleId="2HeadingSub">
    <w:name w:val="2 Heading Sub"/>
    <w:basedOn w:val="Default"/>
    <w:link w:val="2HeadingSubChar"/>
    <w:qFormat/>
    <w:rsid w:val="00B774D7"/>
    <w:rPr>
      <w:sz w:val="20"/>
      <w:szCs w:val="20"/>
    </w:rPr>
  </w:style>
  <w:style w:type="character" w:customStyle="1" w:styleId="DefaultChar">
    <w:name w:val="Default Char"/>
    <w:basedOn w:val="DefaultParagraphFont"/>
    <w:link w:val="Default"/>
    <w:rsid w:val="00B774D7"/>
    <w:rPr>
      <w:rFonts w:ascii="Calibri" w:hAnsi="Calibri" w:cs="Calibri"/>
      <w:color w:val="000000"/>
      <w:sz w:val="24"/>
      <w:szCs w:val="24"/>
    </w:rPr>
  </w:style>
  <w:style w:type="character" w:customStyle="1" w:styleId="1HeadingChar">
    <w:name w:val="1 Heading Char"/>
    <w:basedOn w:val="DefaultChar"/>
    <w:link w:val="2Heading"/>
    <w:rsid w:val="00B774D7"/>
    <w:rPr>
      <w:rFonts w:ascii="Calibri" w:hAnsi="Calibri" w:cs="Calibri"/>
      <w:color w:val="000000"/>
      <w:sz w:val="24"/>
      <w:szCs w:val="24"/>
    </w:rPr>
  </w:style>
  <w:style w:type="paragraph" w:customStyle="1" w:styleId="1BodyText">
    <w:name w:val="1 Body Text"/>
    <w:basedOn w:val="Default"/>
    <w:link w:val="1BodyTextChar"/>
    <w:qFormat/>
    <w:rsid w:val="00B774D7"/>
    <w:pPr>
      <w:spacing w:after="120"/>
      <w:ind w:left="1134"/>
    </w:pPr>
    <w:rPr>
      <w:bCs/>
      <w:sz w:val="20"/>
      <w:szCs w:val="20"/>
    </w:rPr>
  </w:style>
  <w:style w:type="character" w:customStyle="1" w:styleId="2HeadingSubChar">
    <w:name w:val="2 Heading Sub Char"/>
    <w:basedOn w:val="DefaultChar"/>
    <w:link w:val="2HeadingSub"/>
    <w:rsid w:val="00B774D7"/>
    <w:rPr>
      <w:rFonts w:ascii="Calibri" w:hAnsi="Calibri" w:cs="Calibri"/>
      <w:color w:val="000000"/>
      <w:sz w:val="20"/>
      <w:szCs w:val="20"/>
    </w:rPr>
  </w:style>
  <w:style w:type="paragraph" w:customStyle="1" w:styleId="1ItemTitle">
    <w:name w:val="1 Item Title"/>
    <w:basedOn w:val="Default"/>
    <w:next w:val="1BodyText"/>
    <w:link w:val="1ItemTitleChar"/>
    <w:qFormat/>
    <w:rsid w:val="00663799"/>
    <w:pPr>
      <w:numPr>
        <w:numId w:val="11"/>
      </w:numPr>
      <w:tabs>
        <w:tab w:val="left" w:pos="1134"/>
      </w:tabs>
      <w:ind w:left="1134" w:hanging="1134"/>
    </w:pPr>
    <w:rPr>
      <w:b/>
      <w:bCs/>
      <w:caps/>
      <w:sz w:val="20"/>
      <w:szCs w:val="20"/>
    </w:rPr>
  </w:style>
  <w:style w:type="character" w:customStyle="1" w:styleId="1BodyTextChar">
    <w:name w:val="1 Body Text Char"/>
    <w:basedOn w:val="DefaultChar"/>
    <w:link w:val="1BodyText"/>
    <w:rsid w:val="00B774D7"/>
    <w:rPr>
      <w:rFonts w:ascii="Calibri" w:hAnsi="Calibri" w:cs="Calibri"/>
      <w:bCs/>
      <w:color w:val="000000"/>
      <w:sz w:val="20"/>
      <w:szCs w:val="20"/>
    </w:rPr>
  </w:style>
  <w:style w:type="paragraph" w:styleId="Header">
    <w:name w:val="header"/>
    <w:basedOn w:val="Normal"/>
    <w:link w:val="HeaderChar"/>
    <w:uiPriority w:val="99"/>
    <w:unhideWhenUsed/>
    <w:rsid w:val="00FB04CB"/>
    <w:pPr>
      <w:tabs>
        <w:tab w:val="center" w:pos="4513"/>
        <w:tab w:val="right" w:pos="9026"/>
      </w:tabs>
      <w:spacing w:after="0" w:line="240" w:lineRule="auto"/>
    </w:pPr>
  </w:style>
  <w:style w:type="character" w:customStyle="1" w:styleId="1ItemTitleChar">
    <w:name w:val="1 Item Title Char"/>
    <w:basedOn w:val="DefaultChar"/>
    <w:link w:val="1ItemTitle"/>
    <w:rsid w:val="00663799"/>
    <w:rPr>
      <w:rFonts w:ascii="Calibri" w:hAnsi="Calibri" w:cs="Calibri"/>
      <w:b/>
      <w:bCs/>
      <w:caps/>
      <w:color w:val="000000"/>
      <w:sz w:val="20"/>
      <w:szCs w:val="20"/>
    </w:rPr>
  </w:style>
  <w:style w:type="character" w:customStyle="1" w:styleId="HeaderChar">
    <w:name w:val="Header Char"/>
    <w:basedOn w:val="DefaultParagraphFont"/>
    <w:link w:val="Header"/>
    <w:uiPriority w:val="99"/>
    <w:rsid w:val="00FB04CB"/>
  </w:style>
  <w:style w:type="paragraph" w:styleId="Footer">
    <w:name w:val="footer"/>
    <w:basedOn w:val="Normal"/>
    <w:link w:val="FooterChar"/>
    <w:uiPriority w:val="99"/>
    <w:unhideWhenUsed/>
    <w:rsid w:val="00FB04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4CB"/>
  </w:style>
  <w:style w:type="paragraph" w:styleId="BalloonText">
    <w:name w:val="Balloon Text"/>
    <w:basedOn w:val="Normal"/>
    <w:link w:val="BalloonTextChar"/>
    <w:uiPriority w:val="99"/>
    <w:semiHidden/>
    <w:unhideWhenUsed/>
    <w:rsid w:val="00FB04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04CB"/>
    <w:rPr>
      <w:rFonts w:ascii="Tahoma" w:hAnsi="Tahoma" w:cs="Tahoma"/>
      <w:sz w:val="16"/>
      <w:szCs w:val="16"/>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ItemBodyText">
    <w:name w:val="2 Item Body Text"/>
    <w:basedOn w:val="Normal"/>
    <w:link w:val="2ItemBodyTextChar"/>
    <w:uiPriority w:val="1"/>
    <w:qFormat/>
    <w:rsid w:val="64B1DA7D"/>
    <w:pPr>
      <w:spacing w:after="0" w:line="240" w:lineRule="auto"/>
      <w:ind w:left="567"/>
    </w:pPr>
    <w:rPr>
      <w:rFonts w:eastAsiaTheme="minorEastAsia"/>
      <w:color w:val="000000" w:themeColor="text1"/>
      <w:sz w:val="20"/>
      <w:szCs w:val="20"/>
    </w:rPr>
  </w:style>
  <w:style w:type="character" w:customStyle="1" w:styleId="2ItemBodyTextChar">
    <w:name w:val="2 Item Body Text Char"/>
    <w:basedOn w:val="DefaultParagraphFont"/>
    <w:link w:val="2ItemBodyText"/>
    <w:uiPriority w:val="1"/>
    <w:rsid w:val="64B1DA7D"/>
    <w:rPr>
      <w:rFonts w:asciiTheme="minorHAnsi" w:eastAsiaTheme="minorEastAsia" w:hAnsiTheme="minorHAnsi" w:cstheme="minorBidi"/>
      <w:color w:val="000000" w:themeColor="text1"/>
      <w:sz w:val="20"/>
      <w:szCs w:val="20"/>
    </w:rPr>
  </w:style>
  <w:style w:type="paragraph" w:styleId="ListParagraph">
    <w:name w:val="List Paragraph"/>
    <w:basedOn w:val="Normal"/>
    <w:uiPriority w:val="34"/>
    <w:qFormat/>
    <w:rsid w:val="00B86B9E"/>
    <w:pPr>
      <w:ind w:left="720"/>
      <w:contextualSpacing/>
    </w:pPr>
  </w:style>
  <w:style w:type="character" w:styleId="Hyperlink">
    <w:name w:val="Hyperlink"/>
    <w:basedOn w:val="DefaultParagraphFont"/>
    <w:uiPriority w:val="99"/>
    <w:unhideWhenUsed/>
    <w:rsid w:val="00ED38EC"/>
    <w:rPr>
      <w:color w:val="0000FF" w:themeColor="hyperlink"/>
      <w:u w:val="single"/>
    </w:rPr>
  </w:style>
  <w:style w:type="character" w:styleId="UnresolvedMention">
    <w:name w:val="Unresolved Mention"/>
    <w:basedOn w:val="DefaultParagraphFont"/>
    <w:uiPriority w:val="99"/>
    <w:semiHidden/>
    <w:unhideWhenUsed/>
    <w:rsid w:val="00ED3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92334">
      <w:bodyDiv w:val="1"/>
      <w:marLeft w:val="0"/>
      <w:marRight w:val="0"/>
      <w:marTop w:val="0"/>
      <w:marBottom w:val="0"/>
      <w:divBdr>
        <w:top w:val="none" w:sz="0" w:space="0" w:color="auto"/>
        <w:left w:val="none" w:sz="0" w:space="0" w:color="auto"/>
        <w:bottom w:val="none" w:sz="0" w:space="0" w:color="auto"/>
        <w:right w:val="none" w:sz="0" w:space="0" w:color="auto"/>
      </w:divBdr>
    </w:div>
    <w:div w:id="1369715864">
      <w:bodyDiv w:val="1"/>
      <w:marLeft w:val="0"/>
      <w:marRight w:val="0"/>
      <w:marTop w:val="0"/>
      <w:marBottom w:val="0"/>
      <w:divBdr>
        <w:top w:val="none" w:sz="0" w:space="0" w:color="auto"/>
        <w:left w:val="none" w:sz="0" w:space="0" w:color="auto"/>
        <w:bottom w:val="none" w:sz="0" w:space="0" w:color="auto"/>
        <w:right w:val="none" w:sz="0" w:space="0" w:color="auto"/>
      </w:divBdr>
    </w:div>
    <w:div w:id="202987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rsetcoasthaveyoursay.co.uk/swanage-green-seafront-stabilisatio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worthmatarversparishcouncil.gov.uk" TargetMode="External"/><Relationship Id="rId4" Type="http://schemas.openxmlformats.org/officeDocument/2006/relationships/settings" Target="settings.xml"/><Relationship Id="rId9" Type="http://schemas.openxmlformats.org/officeDocument/2006/relationships/hyperlink" Target="https://www.dorsetcouncil.gov.uk/news/new-funding-opportunities-for-local-community-group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FC674-1698-438E-A573-98872D093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2077</Words>
  <Characters>11844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dc:creator>
  <cp:lastModifiedBy>Parish Clerk</cp:lastModifiedBy>
  <cp:revision>10</cp:revision>
  <dcterms:created xsi:type="dcterms:W3CDTF">2025-05-07T08:11:00Z</dcterms:created>
  <dcterms:modified xsi:type="dcterms:W3CDTF">2025-05-09T09:37:00Z</dcterms:modified>
</cp:coreProperties>
</file>